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中小企業信用保険法第２条第５項第４号の規定に基づく特定中小企業者認定にかかる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売上等明細表（様式４－③対応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の翌月の売上高等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（実績見込み）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の翌々月の売上高等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（実績見込み）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２．令和元年１２月の売上高等</w:t>
      </w:r>
    </w:p>
    <w:tbl>
      <w:tblPr>
        <w:tblStyle w:val="19"/>
        <w:tblW w:w="34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令和元年１２月の売上高等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月分】…エ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※認定書内Ｂに転記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３．アの期間後２か月間の見込み売上高等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　　</w:t>
      </w:r>
      <w:r>
        <w:rPr>
          <w:rFonts w:hint="eastAsia" w:asciiTheme="majorEastAsia" w:hAnsiTheme="majorEastAsia" w:eastAsiaTheme="majorEastAsia"/>
          <w:b w:val="0"/>
          <w:sz w:val="22"/>
        </w:rPr>
        <w:t>イ＋ウ＝</w:t>
      </w:r>
      <w:r>
        <w:rPr>
          <w:rFonts w:hint="eastAsia" w:asciiTheme="majorEastAsia" w:hAnsiTheme="majorEastAsia" w:eastAsiaTheme="majorEastAsia"/>
          <w:b w:val="0"/>
          <w:sz w:val="22"/>
          <w:u w:val="single"/>
        </w:rPr>
        <w:t>　　　　　　　　　　</w:t>
      </w:r>
      <w:r>
        <w:rPr>
          <w:rFonts w:hint="eastAsia" w:asciiTheme="majorEastAsia" w:hAnsiTheme="majorEastAsia" w:eastAsiaTheme="majorEastAsia"/>
          <w:b w:val="0"/>
          <w:sz w:val="22"/>
        </w:rPr>
        <w:t>円…認定書内Ｃに転記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４．最近１か月間の減少率について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ア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最近１か月間の売上高等」の減少率に転記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５．最近３か月間の減少率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エ×３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カ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ア＋イ＋ウ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ロ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最近３か月間の売上高等の実績見込み」の減少率に転記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0" w:leftChars="0" w:firstLine="2200" w:firstLineChars="10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8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2</Words>
  <Characters>665</Characters>
  <Application>JUST Note</Application>
  <Lines>204</Lines>
  <Paragraphs>50</Paragraphs>
  <Company>Toshiba</Company>
  <CharactersWithSpaces>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Administrator</cp:lastModifiedBy>
  <cp:lastPrinted>2019-09-25T01:18:00Z</cp:lastPrinted>
  <dcterms:created xsi:type="dcterms:W3CDTF">2019-09-24T02:06:00Z</dcterms:created>
  <dcterms:modified xsi:type="dcterms:W3CDTF">2019-10-04T08:52:18Z</dcterms:modified>
  <cp:revision>9</cp:revision>
</cp:coreProperties>
</file>