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238" w:rsidRDefault="00B17238" w:rsidP="00B17238">
      <w:pPr>
        <w:jc w:val="left"/>
        <w:rPr>
          <w:rFonts w:ascii="?l?r ??fc" w:hAnsi="?l?r ??fc" w:hint="eastAsia"/>
          <w:snapToGrid w:val="0"/>
          <w:sz w:val="26"/>
          <w:szCs w:val="26"/>
        </w:rPr>
      </w:pPr>
      <w:r>
        <w:rPr>
          <w:rFonts w:ascii="?l?r ??fc" w:hAnsi="?l?r ??fc" w:hint="eastAsia"/>
          <w:snapToGrid w:val="0"/>
          <w:sz w:val="26"/>
          <w:szCs w:val="26"/>
        </w:rPr>
        <w:t>別記</w:t>
      </w:r>
      <w:r w:rsidR="008054E1">
        <w:rPr>
          <w:rFonts w:ascii="?l?r ??fc" w:hAnsi="?l?r ??fc"/>
          <w:snapToGrid w:val="0"/>
          <w:sz w:val="26"/>
          <w:szCs w:val="26"/>
        </w:rPr>
        <w:t>第</w:t>
      </w:r>
      <w:r w:rsidR="008054E1">
        <w:rPr>
          <w:rFonts w:ascii="?l?r ??fc" w:hAnsi="?l?r ??fc" w:hint="eastAsia"/>
          <w:snapToGrid w:val="0"/>
          <w:sz w:val="26"/>
          <w:szCs w:val="26"/>
        </w:rPr>
        <w:t>２</w:t>
      </w:r>
      <w:r>
        <w:rPr>
          <w:rFonts w:ascii="?l?r ??fc" w:hAnsi="?l?r ??fc"/>
          <w:snapToGrid w:val="0"/>
          <w:sz w:val="26"/>
          <w:szCs w:val="26"/>
        </w:rPr>
        <w:t>号様式</w:t>
      </w:r>
      <w:r>
        <w:rPr>
          <w:rFonts w:ascii="?l?r ??fc" w:hAnsi="?l?r ??fc" w:hint="eastAsia"/>
          <w:snapToGrid w:val="0"/>
          <w:sz w:val="26"/>
          <w:szCs w:val="26"/>
        </w:rPr>
        <w:t xml:space="preserve">　</w:t>
      </w:r>
      <w:r>
        <w:rPr>
          <w:rFonts w:ascii="?l?r ??fc" w:hAnsi="?l?r ??fc"/>
          <w:snapToGrid w:val="0"/>
          <w:sz w:val="26"/>
          <w:szCs w:val="26"/>
        </w:rPr>
        <w:t>別紙１</w:t>
      </w:r>
    </w:p>
    <w:p w:rsidR="00B17238" w:rsidRPr="00B17238" w:rsidRDefault="00B17238" w:rsidP="00B17238">
      <w:pPr>
        <w:jc w:val="left"/>
        <w:rPr>
          <w:rFonts w:ascii="?l?r ??fc" w:hAnsi="?l?r ??fc" w:hint="eastAsia"/>
          <w:snapToGrid w:val="0"/>
          <w:sz w:val="26"/>
          <w:szCs w:val="26"/>
        </w:rPr>
      </w:pPr>
    </w:p>
    <w:p w:rsidR="008B0E04" w:rsidRPr="00774FCC" w:rsidRDefault="00774FCC" w:rsidP="00774FCC">
      <w:pPr>
        <w:jc w:val="center"/>
        <w:rPr>
          <w:rFonts w:ascii="?l?r ??fc" w:hAnsi="?l?r ??fc" w:hint="eastAsia"/>
          <w:snapToGrid w:val="0"/>
          <w:sz w:val="40"/>
          <w:szCs w:val="40"/>
        </w:rPr>
      </w:pPr>
      <w:r w:rsidRPr="00774FCC">
        <w:rPr>
          <w:rFonts w:ascii="?l?r ??fc" w:hAnsi="?l?r ??fc" w:hint="eastAsia"/>
          <w:snapToGrid w:val="0"/>
          <w:sz w:val="40"/>
          <w:szCs w:val="40"/>
        </w:rPr>
        <w:t>事業計画</w:t>
      </w:r>
      <w:r>
        <w:rPr>
          <w:rFonts w:ascii="?l?r ??fc" w:hAnsi="?l?r ??fc" w:hint="eastAsia"/>
          <w:snapToGrid w:val="0"/>
          <w:sz w:val="40"/>
          <w:szCs w:val="40"/>
        </w:rPr>
        <w:t>に</w:t>
      </w:r>
      <w:r>
        <w:rPr>
          <w:rFonts w:ascii="?l?r ??fc" w:hAnsi="?l?r ??fc"/>
          <w:snapToGrid w:val="0"/>
          <w:sz w:val="40"/>
          <w:szCs w:val="40"/>
        </w:rPr>
        <w:t>係る提案書</w:t>
      </w:r>
    </w:p>
    <w:p w:rsidR="00774FCC" w:rsidRDefault="00774FCC" w:rsidP="00774FCC">
      <w:pPr>
        <w:spacing w:line="380" w:lineRule="exact"/>
        <w:jc w:val="center"/>
        <w:rPr>
          <w:rFonts w:ascii="?l?r ??fc" w:hAnsi="?l?r ??fc" w:hint="eastAsia"/>
          <w:snapToGrid w:val="0"/>
          <w:sz w:val="24"/>
        </w:rPr>
      </w:pPr>
    </w:p>
    <w:p w:rsidR="008B0E04" w:rsidRDefault="00870C1E">
      <w:pPr>
        <w:spacing w:line="380" w:lineRule="exact"/>
        <w:rPr>
          <w:rFonts w:ascii="?l?r ??fc" w:hAnsi="?l?r ??fc" w:hint="eastAsia"/>
          <w:b/>
          <w:snapToGrid w:val="0"/>
          <w:sz w:val="24"/>
        </w:rPr>
      </w:pPr>
      <w:r>
        <w:rPr>
          <w:rFonts w:ascii="?l?r ??fc" w:hAnsi="?l?r ??fc" w:hint="eastAsia"/>
          <w:b/>
          <w:snapToGrid w:val="0"/>
          <w:sz w:val="24"/>
        </w:rPr>
        <w:t>１　管理運営を行うに当たって</w:t>
      </w:r>
      <w:r w:rsidR="00774FCC">
        <w:rPr>
          <w:rFonts w:ascii="?l?r ??fc" w:hAnsi="?l?r ??fc" w:hint="eastAsia"/>
          <w:b/>
          <w:snapToGrid w:val="0"/>
          <w:sz w:val="24"/>
        </w:rPr>
        <w:t>の経営方針について</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8B0E04">
        <w:trPr>
          <w:trHeight w:val="330"/>
        </w:trPr>
        <w:tc>
          <w:tcPr>
            <w:tcW w:w="9000" w:type="dxa"/>
            <w:tcBorders>
              <w:top w:val="single" w:sz="4" w:space="0" w:color="auto"/>
              <w:bottom w:val="single" w:sz="4" w:space="0" w:color="auto"/>
            </w:tcBorders>
            <w:shd w:val="pct10" w:color="auto" w:fill="auto"/>
          </w:tcPr>
          <w:p w:rsidR="008B0E04" w:rsidRDefault="00252F3F">
            <w:pPr>
              <w:ind w:firstLineChars="100" w:firstLine="22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各</w:t>
            </w:r>
            <w:r>
              <w:rPr>
                <w:rFonts w:ascii="ＭＳ ゴシック" w:eastAsia="ＭＳ ゴシック" w:hAnsi="ＭＳ ゴシック"/>
                <w:color w:val="FF0000"/>
                <w:sz w:val="22"/>
              </w:rPr>
              <w:t>施設の管理</w:t>
            </w:r>
            <w:r>
              <w:rPr>
                <w:rFonts w:ascii="ＭＳ ゴシック" w:eastAsia="ＭＳ ゴシック" w:hAnsi="ＭＳ ゴシック" w:hint="eastAsia"/>
                <w:color w:val="FF0000"/>
                <w:sz w:val="22"/>
              </w:rPr>
              <w:t>運営を</w:t>
            </w:r>
            <w:r>
              <w:rPr>
                <w:rFonts w:ascii="ＭＳ ゴシック" w:eastAsia="ＭＳ ゴシック" w:hAnsi="ＭＳ ゴシック"/>
                <w:color w:val="FF0000"/>
                <w:sz w:val="22"/>
              </w:rPr>
              <w:t>行うに当たっての取組や運営方針を記載すること。</w:t>
            </w:r>
          </w:p>
        </w:tc>
      </w:tr>
      <w:tr w:rsidR="008B0E04">
        <w:trPr>
          <w:trHeight w:val="2476"/>
        </w:trPr>
        <w:tc>
          <w:tcPr>
            <w:tcW w:w="9000" w:type="dxa"/>
            <w:tcBorders>
              <w:top w:val="single" w:sz="4" w:space="0" w:color="auto"/>
              <w:bottom w:val="single" w:sz="4" w:space="0" w:color="auto"/>
            </w:tcBorders>
          </w:tcPr>
          <w:p w:rsidR="008B0E04" w:rsidRDefault="008B0E04">
            <w:pPr>
              <w:ind w:left="220" w:hangingChars="100" w:hanging="220"/>
              <w:rPr>
                <w:rFonts w:ascii="ＭＳ ゴシック" w:eastAsia="ＭＳ ゴシック" w:hAnsi="ＭＳ ゴシック"/>
                <w:sz w:val="22"/>
              </w:rPr>
            </w:pPr>
          </w:p>
          <w:p w:rsidR="008B0E04" w:rsidRDefault="008B0E04">
            <w:pPr>
              <w:ind w:left="220" w:hangingChars="100" w:hanging="220"/>
              <w:rPr>
                <w:rFonts w:ascii="ＭＳ ゴシック" w:eastAsia="ＭＳ ゴシック" w:hAnsi="ＭＳ ゴシック"/>
                <w:sz w:val="22"/>
              </w:rPr>
            </w:pPr>
          </w:p>
          <w:p w:rsidR="008B0E04" w:rsidRDefault="008B0E04">
            <w:pPr>
              <w:ind w:left="220" w:hangingChars="100" w:hanging="220"/>
              <w:rPr>
                <w:rFonts w:ascii="ＭＳ ゴシック" w:eastAsia="ＭＳ ゴシック" w:hAnsi="ＭＳ ゴシック"/>
                <w:sz w:val="22"/>
              </w:rPr>
            </w:pPr>
          </w:p>
          <w:p w:rsidR="008B0E04" w:rsidRDefault="008B0E04">
            <w:pPr>
              <w:ind w:left="220" w:hangingChars="100" w:hanging="220"/>
              <w:rPr>
                <w:rFonts w:ascii="ＭＳ ゴシック" w:eastAsia="ＭＳ ゴシック" w:hAnsi="ＭＳ ゴシック"/>
                <w:sz w:val="22"/>
              </w:rPr>
            </w:pPr>
          </w:p>
          <w:p w:rsidR="008B0E04" w:rsidRDefault="008B0E04">
            <w:pPr>
              <w:ind w:left="220" w:hangingChars="100" w:hanging="220"/>
              <w:rPr>
                <w:rFonts w:ascii="ＭＳ ゴシック" w:eastAsia="ＭＳ ゴシック" w:hAnsi="ＭＳ ゴシック"/>
                <w:sz w:val="22"/>
              </w:rPr>
            </w:pPr>
          </w:p>
          <w:p w:rsidR="008B0E04" w:rsidRDefault="008B0E04">
            <w:pPr>
              <w:rPr>
                <w:rFonts w:ascii="ＭＳ ゴシック" w:eastAsia="ＭＳ ゴシック" w:hAnsi="ＭＳ ゴシック"/>
                <w:sz w:val="22"/>
              </w:rPr>
            </w:pPr>
          </w:p>
          <w:p w:rsidR="008B0E04" w:rsidRDefault="008B0E04">
            <w:pPr>
              <w:rPr>
                <w:rFonts w:ascii="ＭＳ ゴシック" w:eastAsia="ＭＳ ゴシック" w:hAnsi="ＭＳ ゴシック"/>
                <w:sz w:val="22"/>
              </w:rPr>
            </w:pPr>
          </w:p>
          <w:p w:rsidR="008B0E04" w:rsidRDefault="008B0E04">
            <w:pPr>
              <w:rPr>
                <w:rFonts w:ascii="ＭＳ ゴシック" w:eastAsia="ＭＳ ゴシック" w:hAnsi="ＭＳ ゴシック"/>
                <w:sz w:val="22"/>
              </w:rPr>
            </w:pPr>
          </w:p>
        </w:tc>
      </w:tr>
    </w:tbl>
    <w:p w:rsidR="008B0E04" w:rsidRDefault="008B0E04">
      <w:pPr>
        <w:spacing w:line="380" w:lineRule="exact"/>
        <w:rPr>
          <w:rFonts w:ascii="?l?r ??fc" w:hAnsi="?l?r ??fc" w:hint="eastAsia"/>
          <w:snapToGrid w:val="0"/>
          <w:sz w:val="24"/>
        </w:rPr>
      </w:pPr>
    </w:p>
    <w:p w:rsidR="008B0E04" w:rsidRDefault="00774FCC">
      <w:pPr>
        <w:spacing w:line="380" w:lineRule="exact"/>
        <w:rPr>
          <w:rFonts w:ascii="?l?r ??fc" w:hAnsi="?l?r ??fc" w:hint="eastAsia"/>
          <w:b/>
          <w:snapToGrid w:val="0"/>
          <w:sz w:val="24"/>
        </w:rPr>
      </w:pPr>
      <w:r>
        <w:rPr>
          <w:rFonts w:ascii="?l?r ??fc" w:hAnsi="?l?r ??fc" w:hint="eastAsia"/>
          <w:b/>
          <w:snapToGrid w:val="0"/>
          <w:sz w:val="24"/>
        </w:rPr>
        <w:t>２　安心・安全面からの管理運営の具体策など特徴的取組について</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8B0E04">
        <w:trPr>
          <w:trHeight w:val="330"/>
        </w:trPr>
        <w:tc>
          <w:tcPr>
            <w:tcW w:w="9000" w:type="dxa"/>
            <w:tcBorders>
              <w:top w:val="single" w:sz="4" w:space="0" w:color="auto"/>
              <w:bottom w:val="single" w:sz="4" w:space="0" w:color="auto"/>
            </w:tcBorders>
            <w:shd w:val="pct10" w:color="auto" w:fill="auto"/>
          </w:tcPr>
          <w:p w:rsidR="008B0E04" w:rsidRDefault="00252F3F">
            <w:pPr>
              <w:ind w:firstLineChars="100" w:firstLine="22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利用者が</w:t>
            </w:r>
            <w:r>
              <w:rPr>
                <w:rFonts w:ascii="ＭＳ ゴシック" w:eastAsia="ＭＳ ゴシック" w:hAnsi="ＭＳ ゴシック"/>
                <w:color w:val="FF0000"/>
                <w:sz w:val="22"/>
              </w:rPr>
              <w:t>安全かつ快適に</w:t>
            </w:r>
            <w:r>
              <w:rPr>
                <w:rFonts w:ascii="ＭＳ ゴシック" w:eastAsia="ＭＳ ゴシック" w:hAnsi="ＭＳ ゴシック" w:hint="eastAsia"/>
                <w:color w:val="FF0000"/>
                <w:sz w:val="22"/>
              </w:rPr>
              <w:t>利用できるよう</w:t>
            </w:r>
            <w:r>
              <w:rPr>
                <w:rFonts w:ascii="ＭＳ ゴシック" w:eastAsia="ＭＳ ゴシック" w:hAnsi="ＭＳ ゴシック"/>
                <w:color w:val="FF0000"/>
                <w:sz w:val="22"/>
              </w:rPr>
              <w:t>、業務仕様書に示した施設・設備の</w:t>
            </w:r>
            <w:r>
              <w:rPr>
                <w:rFonts w:ascii="ＭＳ ゴシック" w:eastAsia="ＭＳ ゴシック" w:hAnsi="ＭＳ ゴシック" w:hint="eastAsia"/>
                <w:color w:val="FF0000"/>
                <w:sz w:val="22"/>
              </w:rPr>
              <w:t>点検や</w:t>
            </w:r>
            <w:r>
              <w:rPr>
                <w:rFonts w:ascii="ＭＳ ゴシック" w:eastAsia="ＭＳ ゴシック" w:hAnsi="ＭＳ ゴシック"/>
                <w:color w:val="FF0000"/>
                <w:sz w:val="22"/>
              </w:rPr>
              <w:t>清掃などの基本的な考え方を記載すること。</w:t>
            </w:r>
          </w:p>
        </w:tc>
      </w:tr>
      <w:tr w:rsidR="008B0E04">
        <w:trPr>
          <w:trHeight w:val="1504"/>
        </w:trPr>
        <w:tc>
          <w:tcPr>
            <w:tcW w:w="9000" w:type="dxa"/>
            <w:tcBorders>
              <w:top w:val="single" w:sz="4" w:space="0" w:color="auto"/>
              <w:bottom w:val="single" w:sz="4" w:space="0" w:color="auto"/>
            </w:tcBorders>
          </w:tcPr>
          <w:p w:rsidR="008B0E04" w:rsidRDefault="008B0E04">
            <w:pPr>
              <w:ind w:left="220" w:hangingChars="100" w:hanging="220"/>
              <w:rPr>
                <w:rFonts w:ascii="ＭＳ ゴシック" w:eastAsia="ＭＳ ゴシック" w:hAnsi="ＭＳ ゴシック"/>
                <w:sz w:val="22"/>
              </w:rPr>
            </w:pPr>
          </w:p>
          <w:p w:rsidR="008B0E04" w:rsidRDefault="008B0E04">
            <w:pPr>
              <w:ind w:left="220" w:hangingChars="100" w:hanging="220"/>
              <w:rPr>
                <w:rFonts w:ascii="ＭＳ ゴシック" w:eastAsia="ＭＳ ゴシック" w:hAnsi="ＭＳ ゴシック"/>
                <w:sz w:val="22"/>
              </w:rPr>
            </w:pPr>
          </w:p>
          <w:p w:rsidR="008B0E04" w:rsidRDefault="008B0E04">
            <w:pPr>
              <w:ind w:left="220" w:hangingChars="100" w:hanging="220"/>
              <w:rPr>
                <w:rFonts w:ascii="ＭＳ ゴシック" w:eastAsia="ＭＳ ゴシック" w:hAnsi="ＭＳ ゴシック"/>
                <w:sz w:val="22"/>
              </w:rPr>
            </w:pPr>
          </w:p>
          <w:p w:rsidR="008B0E04" w:rsidRDefault="008B0E04">
            <w:pPr>
              <w:ind w:left="220" w:hangingChars="100" w:hanging="220"/>
              <w:rPr>
                <w:rFonts w:ascii="ＭＳ ゴシック" w:eastAsia="ＭＳ ゴシック" w:hAnsi="ＭＳ ゴシック"/>
                <w:sz w:val="22"/>
              </w:rPr>
            </w:pPr>
          </w:p>
          <w:p w:rsidR="008B0E04" w:rsidRDefault="008B0E04">
            <w:pPr>
              <w:ind w:left="220" w:hangingChars="100" w:hanging="220"/>
              <w:rPr>
                <w:rFonts w:ascii="ＭＳ ゴシック" w:eastAsia="ＭＳ ゴシック" w:hAnsi="ＭＳ ゴシック"/>
                <w:sz w:val="22"/>
              </w:rPr>
            </w:pPr>
          </w:p>
          <w:p w:rsidR="008B0E04" w:rsidRDefault="008B0E04">
            <w:pPr>
              <w:ind w:left="220" w:hangingChars="100" w:hanging="220"/>
              <w:rPr>
                <w:rFonts w:ascii="ＭＳ ゴシック" w:eastAsia="ＭＳ ゴシック" w:hAnsi="ＭＳ ゴシック"/>
                <w:sz w:val="22"/>
              </w:rPr>
            </w:pPr>
          </w:p>
          <w:p w:rsidR="008B0E04" w:rsidRDefault="008B0E04">
            <w:pPr>
              <w:ind w:left="220" w:hangingChars="100" w:hanging="220"/>
              <w:rPr>
                <w:rFonts w:ascii="ＭＳ ゴシック" w:eastAsia="ＭＳ ゴシック" w:hAnsi="ＭＳ ゴシック"/>
                <w:sz w:val="22"/>
              </w:rPr>
            </w:pPr>
          </w:p>
          <w:p w:rsidR="008B0E04" w:rsidRDefault="008B0E04">
            <w:pPr>
              <w:ind w:left="220" w:hangingChars="100" w:hanging="220"/>
              <w:rPr>
                <w:rFonts w:ascii="ＭＳ ゴシック" w:eastAsia="ＭＳ ゴシック" w:hAnsi="ＭＳ ゴシック"/>
                <w:sz w:val="22"/>
              </w:rPr>
            </w:pPr>
          </w:p>
        </w:tc>
      </w:tr>
    </w:tbl>
    <w:p w:rsidR="008B0E04" w:rsidRDefault="00774FCC">
      <w:pPr>
        <w:spacing w:line="380" w:lineRule="exact"/>
        <w:rPr>
          <w:rFonts w:ascii="?l?r ??fc" w:hAnsi="?l?r ??fc" w:hint="eastAsia"/>
          <w:snapToGrid w:val="0"/>
          <w:sz w:val="24"/>
        </w:rPr>
      </w:pPr>
      <w:r>
        <w:rPr>
          <w:rFonts w:hint="eastAsia"/>
        </w:rPr>
        <w:br w:type="page"/>
      </w:r>
    </w:p>
    <w:p w:rsidR="008B0E04" w:rsidRDefault="00774FCC">
      <w:pPr>
        <w:spacing w:line="380" w:lineRule="exact"/>
        <w:rPr>
          <w:rFonts w:ascii="?l?r ??fc" w:hAnsi="?l?r ??fc" w:hint="eastAsia"/>
          <w:b/>
          <w:snapToGrid w:val="0"/>
          <w:sz w:val="24"/>
        </w:rPr>
      </w:pPr>
      <w:r>
        <w:rPr>
          <w:rFonts w:ascii="?l?r ??fc" w:hAnsi="?l?r ??fc" w:hint="eastAsia"/>
          <w:b/>
          <w:snapToGrid w:val="0"/>
          <w:sz w:val="24"/>
        </w:rPr>
        <w:lastRenderedPageBreak/>
        <w:t>３　施設の管理について</w:t>
      </w:r>
    </w:p>
    <w:p w:rsidR="008B0E04" w:rsidRDefault="00774FCC">
      <w:pPr>
        <w:spacing w:line="380" w:lineRule="exact"/>
        <w:rPr>
          <w:rFonts w:ascii="?l?r ??fc" w:hAnsi="?l?r ??fc" w:hint="eastAsia"/>
          <w:snapToGrid w:val="0"/>
          <w:sz w:val="24"/>
        </w:rPr>
      </w:pPr>
      <w:r>
        <w:rPr>
          <w:rFonts w:ascii="?l?r ??fc" w:hAnsi="?l?r ??fc" w:hint="eastAsia"/>
          <w:snapToGrid w:val="0"/>
          <w:sz w:val="24"/>
        </w:rPr>
        <w:t>①職員の配置</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8B0E04">
        <w:trPr>
          <w:trHeight w:val="330"/>
        </w:trPr>
        <w:tc>
          <w:tcPr>
            <w:tcW w:w="9000" w:type="dxa"/>
            <w:tcBorders>
              <w:top w:val="single" w:sz="4" w:space="0" w:color="auto"/>
              <w:bottom w:val="single" w:sz="4" w:space="0" w:color="auto"/>
            </w:tcBorders>
            <w:shd w:val="pct10" w:color="auto" w:fill="auto"/>
          </w:tcPr>
          <w:p w:rsidR="008B0E04" w:rsidRDefault="00774FCC">
            <w:pPr>
              <w:ind w:firstLineChars="100" w:firstLine="22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継続的な運営を見据えた採用、人員配置についての考え方を記載すること。</w:t>
            </w:r>
          </w:p>
          <w:p w:rsidR="008B0E04" w:rsidRDefault="00774FCC">
            <w:pPr>
              <w:ind w:firstLineChars="100" w:firstLine="22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また、放課後児童健全育成事業の実施に</w:t>
            </w:r>
            <w:r w:rsidR="0021731F">
              <w:rPr>
                <w:rFonts w:ascii="ＭＳ ゴシック" w:eastAsia="ＭＳ ゴシック" w:hAnsi="ＭＳ ゴシック" w:hint="eastAsia"/>
                <w:color w:val="FF0000"/>
                <w:sz w:val="22"/>
              </w:rPr>
              <w:t>当たり</w:t>
            </w:r>
            <w:r>
              <w:rPr>
                <w:rFonts w:ascii="ＭＳ ゴシック" w:eastAsia="ＭＳ ゴシック" w:hAnsi="ＭＳ ゴシック" w:hint="eastAsia"/>
                <w:color w:val="FF0000"/>
                <w:sz w:val="22"/>
              </w:rPr>
              <w:t>、通常時期及び長期休業期間中の人材確保のための実施策及び不足人員が生じた場合や学校の臨時休校等により急遽開所時間が早まる場合の対応策、バックアップ体制を記載すること。</w:t>
            </w:r>
          </w:p>
          <w:p w:rsidR="00D63086" w:rsidRDefault="0021731F">
            <w:pPr>
              <w:ind w:firstLineChars="100" w:firstLine="220"/>
              <w:rPr>
                <w:rFonts w:ascii="ＭＳ ゴシック" w:eastAsia="ＭＳ ゴシック" w:hAnsi="ＭＳ ゴシック"/>
                <w:color w:val="FF0000"/>
                <w:sz w:val="22"/>
              </w:rPr>
            </w:pPr>
            <w:r w:rsidRPr="0021731F">
              <w:rPr>
                <w:rFonts w:ascii="ＭＳ ゴシック" w:eastAsia="ＭＳ ゴシック" w:hAnsi="ＭＳ ゴシック" w:hint="eastAsia"/>
                <w:color w:val="FF0000"/>
                <w:sz w:val="22"/>
              </w:rPr>
              <w:t>指揮命令系統が分かる組織図</w:t>
            </w:r>
            <w:r>
              <w:rPr>
                <w:rFonts w:ascii="ＭＳ ゴシック" w:eastAsia="ＭＳ ゴシック" w:hAnsi="ＭＳ ゴシック" w:hint="eastAsia"/>
                <w:color w:val="FF0000"/>
                <w:sz w:val="22"/>
              </w:rPr>
              <w:t>及び</w:t>
            </w:r>
            <w:r w:rsidR="00D63086">
              <w:rPr>
                <w:rFonts w:ascii="ＭＳ ゴシック" w:eastAsia="ＭＳ ゴシック" w:hAnsi="ＭＳ ゴシック" w:hint="eastAsia"/>
                <w:color w:val="FF0000"/>
                <w:sz w:val="22"/>
              </w:rPr>
              <w:t>職員配置</w:t>
            </w:r>
            <w:r w:rsidR="00D63086">
              <w:rPr>
                <w:rFonts w:ascii="ＭＳ ゴシック" w:eastAsia="ＭＳ ゴシック" w:hAnsi="ＭＳ ゴシック"/>
                <w:color w:val="FF0000"/>
                <w:sz w:val="22"/>
              </w:rPr>
              <w:t>計画（別記第２号様式別紙２）を添付すること。</w:t>
            </w:r>
          </w:p>
        </w:tc>
      </w:tr>
      <w:tr w:rsidR="008B0E04">
        <w:trPr>
          <w:trHeight w:val="2840"/>
        </w:trPr>
        <w:tc>
          <w:tcPr>
            <w:tcW w:w="9000" w:type="dxa"/>
            <w:tcBorders>
              <w:top w:val="single" w:sz="4" w:space="0" w:color="auto"/>
              <w:bottom w:val="single" w:sz="4" w:space="0" w:color="auto"/>
            </w:tcBorders>
          </w:tcPr>
          <w:p w:rsidR="008B0E04" w:rsidRDefault="008B0E04">
            <w:pPr>
              <w:rPr>
                <w:rFonts w:ascii="ＭＳ ゴシック" w:eastAsia="ＭＳ ゴシック" w:hAnsi="ＭＳ ゴシック"/>
                <w:sz w:val="22"/>
              </w:rPr>
            </w:pPr>
          </w:p>
        </w:tc>
      </w:tr>
    </w:tbl>
    <w:p w:rsidR="008B0E04" w:rsidRDefault="008B0E04">
      <w:pPr>
        <w:rPr>
          <w:rFonts w:asciiTheme="minorEastAsia" w:eastAsiaTheme="minorEastAsia" w:hAnsiTheme="minorEastAsia"/>
          <w:sz w:val="24"/>
        </w:rPr>
      </w:pPr>
    </w:p>
    <w:p w:rsidR="008B0E04" w:rsidRDefault="00774FCC">
      <w:pPr>
        <w:rPr>
          <w:rFonts w:asciiTheme="minorEastAsia" w:eastAsiaTheme="minorEastAsia" w:hAnsiTheme="minorEastAsia"/>
          <w:sz w:val="24"/>
        </w:rPr>
      </w:pPr>
      <w:r>
        <w:rPr>
          <w:rFonts w:asciiTheme="minorEastAsia" w:eastAsiaTheme="minorEastAsia" w:hAnsiTheme="minorEastAsia" w:hint="eastAsia"/>
          <w:sz w:val="24"/>
        </w:rPr>
        <w:t>②職員の研修計画</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8B0E04">
        <w:trPr>
          <w:trHeight w:val="330"/>
        </w:trPr>
        <w:tc>
          <w:tcPr>
            <w:tcW w:w="9000" w:type="dxa"/>
            <w:tcBorders>
              <w:top w:val="single" w:sz="4" w:space="0" w:color="auto"/>
              <w:bottom w:val="single" w:sz="4" w:space="0" w:color="auto"/>
            </w:tcBorders>
            <w:shd w:val="pct10" w:color="auto" w:fill="auto"/>
          </w:tcPr>
          <w:p w:rsidR="008B0E04" w:rsidRDefault="00252F3F" w:rsidP="00252F3F">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w:t>
            </w:r>
            <w:r>
              <w:rPr>
                <w:rFonts w:ascii="ＭＳ ゴシック" w:eastAsia="ＭＳ ゴシック" w:hAnsi="ＭＳ ゴシック"/>
                <w:color w:val="FF0000"/>
                <w:sz w:val="22"/>
              </w:rPr>
              <w:t>放課後児童支援員等に対する研修</w:t>
            </w:r>
            <w:r>
              <w:rPr>
                <w:rFonts w:ascii="ＭＳ ゴシック" w:eastAsia="ＭＳ ゴシック" w:hAnsi="ＭＳ ゴシック" w:hint="eastAsia"/>
                <w:color w:val="FF0000"/>
                <w:sz w:val="22"/>
              </w:rPr>
              <w:t>や</w:t>
            </w:r>
            <w:r>
              <w:rPr>
                <w:rFonts w:ascii="ＭＳ ゴシック" w:eastAsia="ＭＳ ゴシック" w:hAnsi="ＭＳ ゴシック"/>
                <w:color w:val="FF0000"/>
                <w:sz w:val="22"/>
              </w:rPr>
              <w:t>人材育成の基本的な考え方、研修計画等の取組について記載すること。</w:t>
            </w:r>
          </w:p>
        </w:tc>
      </w:tr>
      <w:tr w:rsidR="008B0E04">
        <w:trPr>
          <w:trHeight w:val="2840"/>
        </w:trPr>
        <w:tc>
          <w:tcPr>
            <w:tcW w:w="9000" w:type="dxa"/>
            <w:tcBorders>
              <w:top w:val="single" w:sz="4" w:space="0" w:color="auto"/>
              <w:bottom w:val="single" w:sz="4" w:space="0" w:color="auto"/>
            </w:tcBorders>
          </w:tcPr>
          <w:p w:rsidR="008B0E04" w:rsidRDefault="008B0E04">
            <w:pPr>
              <w:rPr>
                <w:rFonts w:ascii="ＭＳ ゴシック" w:eastAsia="ＭＳ ゴシック" w:hAnsi="ＭＳ ゴシック"/>
                <w:sz w:val="22"/>
              </w:rPr>
            </w:pPr>
          </w:p>
        </w:tc>
      </w:tr>
    </w:tbl>
    <w:p w:rsidR="008B0E04" w:rsidRDefault="008B0E04">
      <w:pPr>
        <w:rPr>
          <w:rFonts w:asciiTheme="minorEastAsia" w:eastAsiaTheme="minorEastAsia" w:hAnsiTheme="minorEastAsia"/>
          <w:sz w:val="24"/>
        </w:rPr>
      </w:pPr>
    </w:p>
    <w:p w:rsidR="008B0E04" w:rsidRDefault="008B0E04">
      <w:pPr>
        <w:rPr>
          <w:rFonts w:asciiTheme="minorEastAsia" w:eastAsiaTheme="minorEastAsia" w:hAnsiTheme="minorEastAsia"/>
          <w:sz w:val="24"/>
        </w:rPr>
      </w:pPr>
    </w:p>
    <w:p w:rsidR="008B0E04" w:rsidRDefault="00774FCC">
      <w:pPr>
        <w:rPr>
          <w:rFonts w:asciiTheme="minorEastAsia" w:eastAsiaTheme="minorEastAsia" w:hAnsiTheme="minorEastAsia"/>
          <w:sz w:val="24"/>
        </w:rPr>
      </w:pPr>
      <w:r>
        <w:rPr>
          <w:rFonts w:hint="eastAsia"/>
        </w:rPr>
        <w:br w:type="page"/>
      </w:r>
    </w:p>
    <w:p w:rsidR="008B0E04" w:rsidRDefault="00774FCC">
      <w:pPr>
        <w:rPr>
          <w:rFonts w:asciiTheme="minorEastAsia" w:eastAsiaTheme="minorEastAsia" w:hAnsiTheme="minorEastAsia"/>
          <w:b/>
          <w:sz w:val="24"/>
        </w:rPr>
      </w:pPr>
      <w:r>
        <w:rPr>
          <w:rFonts w:asciiTheme="minorEastAsia" w:eastAsiaTheme="minorEastAsia" w:hAnsiTheme="minorEastAsia" w:hint="eastAsia"/>
          <w:b/>
          <w:sz w:val="24"/>
        </w:rPr>
        <w:lastRenderedPageBreak/>
        <w:t>４　施設の運営につ</w:t>
      </w:r>
      <w:bookmarkStart w:id="0" w:name="_GoBack"/>
      <w:bookmarkEnd w:id="0"/>
      <w:r>
        <w:rPr>
          <w:rFonts w:asciiTheme="minorEastAsia" w:eastAsiaTheme="minorEastAsia" w:hAnsiTheme="minorEastAsia" w:hint="eastAsia"/>
          <w:b/>
          <w:sz w:val="24"/>
        </w:rPr>
        <w:t>いて</w:t>
      </w:r>
    </w:p>
    <w:p w:rsidR="008B0E04" w:rsidRDefault="00774FCC">
      <w:pPr>
        <w:rPr>
          <w:rFonts w:asciiTheme="minorEastAsia" w:eastAsiaTheme="minorEastAsia" w:hAnsiTheme="minorEastAsia"/>
          <w:sz w:val="24"/>
        </w:rPr>
      </w:pPr>
      <w:r>
        <w:rPr>
          <w:rFonts w:asciiTheme="minorEastAsia" w:eastAsiaTheme="minorEastAsia" w:hAnsiTheme="minorEastAsia" w:hint="eastAsia"/>
          <w:sz w:val="24"/>
        </w:rPr>
        <w:t>①年間の自主事業計画</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8B0E04">
        <w:trPr>
          <w:trHeight w:val="330"/>
        </w:trPr>
        <w:tc>
          <w:tcPr>
            <w:tcW w:w="9000" w:type="dxa"/>
            <w:tcBorders>
              <w:top w:val="single" w:sz="4" w:space="0" w:color="auto"/>
              <w:bottom w:val="single" w:sz="4" w:space="0" w:color="auto"/>
            </w:tcBorders>
            <w:shd w:val="pct10" w:color="auto" w:fill="auto"/>
          </w:tcPr>
          <w:p w:rsidR="008B0E04" w:rsidRDefault="00774FCC" w:rsidP="00252F3F">
            <w:pPr>
              <w:ind w:firstLineChars="100" w:firstLine="22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予定している自主事業の具体的内容と</w:t>
            </w:r>
            <w:r w:rsidR="00252F3F">
              <w:rPr>
                <w:rFonts w:ascii="ＭＳ ゴシック" w:eastAsia="ＭＳ ゴシック" w:hAnsi="ＭＳ ゴシック" w:hint="eastAsia"/>
                <w:color w:val="FF0000"/>
                <w:sz w:val="22"/>
              </w:rPr>
              <w:t>実施方法</w:t>
            </w:r>
            <w:r w:rsidR="00252F3F">
              <w:rPr>
                <w:rFonts w:ascii="ＭＳ ゴシック" w:eastAsia="ＭＳ ゴシック" w:hAnsi="ＭＳ ゴシック"/>
                <w:color w:val="FF0000"/>
                <w:sz w:val="22"/>
              </w:rPr>
              <w:t>等の概要を記載すること。また</w:t>
            </w:r>
            <w:r w:rsidR="00252F3F">
              <w:rPr>
                <w:rFonts w:ascii="ＭＳ ゴシック" w:eastAsia="ＭＳ ゴシック" w:hAnsi="ＭＳ ゴシック" w:hint="eastAsia"/>
                <w:color w:val="FF0000"/>
                <w:sz w:val="22"/>
              </w:rPr>
              <w:t>、</w:t>
            </w:r>
            <w:r w:rsidR="00252F3F">
              <w:rPr>
                <w:rFonts w:ascii="ＭＳ ゴシック" w:eastAsia="ＭＳ ゴシック" w:hAnsi="ＭＳ ゴシック"/>
                <w:color w:val="FF0000"/>
                <w:sz w:val="22"/>
              </w:rPr>
              <w:t>年度ごとの事業計画書及び収支予算を添付すること。</w:t>
            </w:r>
          </w:p>
        </w:tc>
      </w:tr>
      <w:tr w:rsidR="008B0E04">
        <w:trPr>
          <w:trHeight w:val="1234"/>
        </w:trPr>
        <w:tc>
          <w:tcPr>
            <w:tcW w:w="9000" w:type="dxa"/>
            <w:tcBorders>
              <w:top w:val="single" w:sz="4" w:space="0" w:color="auto"/>
              <w:bottom w:val="single" w:sz="4" w:space="0" w:color="auto"/>
            </w:tcBorders>
          </w:tcPr>
          <w:p w:rsidR="008B0E04" w:rsidRPr="00252F3F" w:rsidRDefault="008B0E04">
            <w:pPr>
              <w:ind w:left="220" w:hangingChars="100" w:hanging="220"/>
              <w:rPr>
                <w:rFonts w:ascii="ＭＳ ゴシック" w:eastAsia="ＭＳ ゴシック" w:hAnsi="ＭＳ ゴシック"/>
                <w:sz w:val="22"/>
              </w:rPr>
            </w:pPr>
          </w:p>
          <w:p w:rsidR="008B0E04" w:rsidRDefault="008B0E04">
            <w:pPr>
              <w:ind w:left="220" w:hangingChars="100" w:hanging="220"/>
              <w:rPr>
                <w:rFonts w:ascii="ＭＳ ゴシック" w:eastAsia="ＭＳ ゴシック" w:hAnsi="ＭＳ ゴシック"/>
                <w:sz w:val="22"/>
              </w:rPr>
            </w:pPr>
          </w:p>
          <w:p w:rsidR="008B0E04" w:rsidRDefault="008B0E04">
            <w:pPr>
              <w:ind w:left="220" w:hangingChars="100" w:hanging="220"/>
              <w:rPr>
                <w:rFonts w:ascii="ＭＳ ゴシック" w:eastAsia="ＭＳ ゴシック" w:hAnsi="ＭＳ ゴシック"/>
                <w:sz w:val="22"/>
              </w:rPr>
            </w:pPr>
          </w:p>
        </w:tc>
      </w:tr>
    </w:tbl>
    <w:p w:rsidR="008B0E04" w:rsidRDefault="008B0E04">
      <w:pPr>
        <w:rPr>
          <w:rFonts w:asciiTheme="minorEastAsia" w:eastAsiaTheme="minorEastAsia" w:hAnsiTheme="minorEastAsia"/>
          <w:sz w:val="24"/>
        </w:rPr>
      </w:pPr>
    </w:p>
    <w:p w:rsidR="008B0E04" w:rsidRDefault="00774FCC">
      <w:pPr>
        <w:rPr>
          <w:rFonts w:asciiTheme="minorEastAsia" w:eastAsiaTheme="minorEastAsia" w:hAnsiTheme="minorEastAsia"/>
          <w:sz w:val="24"/>
        </w:rPr>
      </w:pPr>
      <w:r>
        <w:rPr>
          <w:rFonts w:asciiTheme="minorEastAsia" w:eastAsiaTheme="minorEastAsia" w:hAnsiTheme="minorEastAsia" w:hint="eastAsia"/>
          <w:sz w:val="24"/>
        </w:rPr>
        <w:t>②サービスを向上させるための方策</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8B0E04">
        <w:trPr>
          <w:trHeight w:val="330"/>
        </w:trPr>
        <w:tc>
          <w:tcPr>
            <w:tcW w:w="9000" w:type="dxa"/>
            <w:tcBorders>
              <w:top w:val="single" w:sz="4" w:space="0" w:color="auto"/>
              <w:bottom w:val="single" w:sz="4" w:space="0" w:color="auto"/>
            </w:tcBorders>
            <w:shd w:val="pct10" w:color="auto" w:fill="auto"/>
          </w:tcPr>
          <w:p w:rsidR="008B0E04" w:rsidRDefault="00234687">
            <w:pPr>
              <w:ind w:firstLineChars="100" w:firstLine="22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地域</w:t>
            </w:r>
            <w:r>
              <w:rPr>
                <w:rFonts w:ascii="ＭＳ ゴシック" w:eastAsia="ＭＳ ゴシック" w:hAnsi="ＭＳ ゴシック"/>
                <w:color w:val="FF0000"/>
                <w:sz w:val="22"/>
              </w:rPr>
              <w:t>や他施設との連携</w:t>
            </w:r>
            <w:r>
              <w:rPr>
                <w:rFonts w:ascii="ＭＳ ゴシック" w:eastAsia="ＭＳ ゴシック" w:hAnsi="ＭＳ ゴシック" w:hint="eastAsia"/>
                <w:color w:val="FF0000"/>
                <w:sz w:val="22"/>
              </w:rPr>
              <w:t>の</w:t>
            </w:r>
            <w:r>
              <w:rPr>
                <w:rFonts w:ascii="ＭＳ ゴシック" w:eastAsia="ＭＳ ゴシック" w:hAnsi="ＭＳ ゴシック"/>
                <w:color w:val="FF0000"/>
                <w:sz w:val="22"/>
              </w:rPr>
              <w:t>考え方、</w:t>
            </w:r>
            <w:r w:rsidR="00252F3F">
              <w:rPr>
                <w:rFonts w:ascii="ＭＳ ゴシック" w:eastAsia="ＭＳ ゴシック" w:hAnsi="ＭＳ ゴシック" w:hint="eastAsia"/>
                <w:color w:val="FF0000"/>
                <w:sz w:val="22"/>
              </w:rPr>
              <w:t>利用者からの</w:t>
            </w:r>
            <w:r w:rsidR="00252F3F">
              <w:rPr>
                <w:rFonts w:ascii="ＭＳ ゴシック" w:eastAsia="ＭＳ ゴシック" w:hAnsi="ＭＳ ゴシック"/>
                <w:color w:val="FF0000"/>
                <w:sz w:val="22"/>
              </w:rPr>
              <w:t>意見</w:t>
            </w:r>
            <w:r w:rsidR="00252F3F">
              <w:rPr>
                <w:rFonts w:ascii="ＭＳ ゴシック" w:eastAsia="ＭＳ ゴシック" w:hAnsi="ＭＳ ゴシック" w:hint="eastAsia"/>
                <w:color w:val="FF0000"/>
                <w:sz w:val="22"/>
              </w:rPr>
              <w:t>・</w:t>
            </w:r>
            <w:r w:rsidR="00252F3F">
              <w:rPr>
                <w:rFonts w:ascii="ＭＳ ゴシック" w:eastAsia="ＭＳ ゴシック" w:hAnsi="ＭＳ ゴシック"/>
                <w:color w:val="FF0000"/>
                <w:sz w:val="22"/>
              </w:rPr>
              <w:t>要望の</w:t>
            </w:r>
            <w:r w:rsidR="00252F3F">
              <w:rPr>
                <w:rFonts w:ascii="ＭＳ ゴシック" w:eastAsia="ＭＳ ゴシック" w:hAnsi="ＭＳ ゴシック" w:hint="eastAsia"/>
                <w:color w:val="FF0000"/>
                <w:sz w:val="22"/>
              </w:rPr>
              <w:t>把握方法と</w:t>
            </w:r>
            <w:r w:rsidR="00252F3F">
              <w:rPr>
                <w:rFonts w:ascii="ＭＳ ゴシック" w:eastAsia="ＭＳ ゴシック" w:hAnsi="ＭＳ ゴシック"/>
                <w:color w:val="FF0000"/>
                <w:sz w:val="22"/>
              </w:rPr>
              <w:t>その対応策、また、利用者等とのトラブルの未然防止策と対応策など、サービス向上のための取組について記載すること。</w:t>
            </w:r>
          </w:p>
        </w:tc>
      </w:tr>
      <w:tr w:rsidR="008B0E04">
        <w:trPr>
          <w:trHeight w:val="1244"/>
        </w:trPr>
        <w:tc>
          <w:tcPr>
            <w:tcW w:w="9000" w:type="dxa"/>
            <w:tcBorders>
              <w:top w:val="single" w:sz="4" w:space="0" w:color="auto"/>
              <w:bottom w:val="single" w:sz="4" w:space="0" w:color="auto"/>
            </w:tcBorders>
          </w:tcPr>
          <w:p w:rsidR="008B0E04" w:rsidRDefault="008B0E04">
            <w:pPr>
              <w:ind w:left="220" w:hangingChars="100" w:hanging="220"/>
              <w:rPr>
                <w:rFonts w:ascii="ＭＳ ゴシック" w:eastAsia="ＭＳ ゴシック" w:hAnsi="ＭＳ ゴシック"/>
                <w:sz w:val="22"/>
              </w:rPr>
            </w:pPr>
          </w:p>
          <w:p w:rsidR="008B0E04" w:rsidRDefault="008B0E04">
            <w:pPr>
              <w:ind w:left="220" w:hangingChars="100" w:hanging="220"/>
              <w:rPr>
                <w:rFonts w:ascii="ＭＳ ゴシック" w:eastAsia="ＭＳ ゴシック" w:hAnsi="ＭＳ ゴシック"/>
                <w:sz w:val="22"/>
              </w:rPr>
            </w:pPr>
          </w:p>
          <w:p w:rsidR="008B0E04" w:rsidRDefault="008B0E04">
            <w:pPr>
              <w:ind w:left="220" w:hangingChars="100" w:hanging="220"/>
              <w:rPr>
                <w:rFonts w:ascii="ＭＳ ゴシック" w:eastAsia="ＭＳ ゴシック" w:hAnsi="ＭＳ ゴシック"/>
                <w:sz w:val="22"/>
              </w:rPr>
            </w:pPr>
          </w:p>
        </w:tc>
      </w:tr>
    </w:tbl>
    <w:p w:rsidR="008B0E04" w:rsidRDefault="008B0E04">
      <w:pPr>
        <w:rPr>
          <w:rFonts w:asciiTheme="minorEastAsia" w:eastAsiaTheme="minorEastAsia" w:hAnsiTheme="minorEastAsia"/>
          <w:sz w:val="24"/>
        </w:rPr>
      </w:pPr>
    </w:p>
    <w:p w:rsidR="008B0E04" w:rsidRDefault="00774FCC">
      <w:pPr>
        <w:rPr>
          <w:rFonts w:asciiTheme="minorEastAsia" w:eastAsiaTheme="minorEastAsia" w:hAnsiTheme="minorEastAsia"/>
          <w:b/>
          <w:sz w:val="24"/>
        </w:rPr>
      </w:pPr>
      <w:r>
        <w:rPr>
          <w:rFonts w:asciiTheme="minorEastAsia" w:eastAsiaTheme="minorEastAsia" w:hAnsiTheme="minorEastAsia" w:hint="eastAsia"/>
          <w:b/>
          <w:sz w:val="24"/>
        </w:rPr>
        <w:t>５　個人情報の保護について</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8B0E04">
        <w:trPr>
          <w:trHeight w:val="330"/>
        </w:trPr>
        <w:tc>
          <w:tcPr>
            <w:tcW w:w="9000" w:type="dxa"/>
            <w:tcBorders>
              <w:top w:val="single" w:sz="4" w:space="0" w:color="auto"/>
              <w:bottom w:val="single" w:sz="4" w:space="0" w:color="auto"/>
            </w:tcBorders>
            <w:shd w:val="pct10" w:color="auto" w:fill="auto"/>
          </w:tcPr>
          <w:p w:rsidR="008B0E04" w:rsidRDefault="00252F3F">
            <w:pPr>
              <w:ind w:firstLineChars="100" w:firstLine="22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個人情報保護対策を</w:t>
            </w:r>
            <w:r>
              <w:rPr>
                <w:rFonts w:ascii="ＭＳ ゴシック" w:eastAsia="ＭＳ ゴシック" w:hAnsi="ＭＳ ゴシック"/>
                <w:color w:val="FF0000"/>
                <w:sz w:val="22"/>
              </w:rPr>
              <w:t>含め、取り扱う情報の具体的な管理方法などについて記載すること。</w:t>
            </w:r>
          </w:p>
        </w:tc>
      </w:tr>
      <w:tr w:rsidR="008B0E04">
        <w:trPr>
          <w:trHeight w:val="1234"/>
        </w:trPr>
        <w:tc>
          <w:tcPr>
            <w:tcW w:w="9000" w:type="dxa"/>
            <w:tcBorders>
              <w:top w:val="single" w:sz="4" w:space="0" w:color="auto"/>
              <w:bottom w:val="single" w:sz="4" w:space="0" w:color="auto"/>
            </w:tcBorders>
          </w:tcPr>
          <w:p w:rsidR="008B0E04" w:rsidRDefault="008B0E04">
            <w:pPr>
              <w:ind w:left="220" w:hangingChars="100" w:hanging="220"/>
              <w:rPr>
                <w:rFonts w:ascii="ＭＳ ゴシック" w:eastAsia="ＭＳ ゴシック" w:hAnsi="ＭＳ ゴシック"/>
                <w:sz w:val="22"/>
              </w:rPr>
            </w:pPr>
          </w:p>
          <w:p w:rsidR="008B0E04" w:rsidRDefault="008B0E04">
            <w:pPr>
              <w:ind w:left="220" w:hangingChars="100" w:hanging="220"/>
              <w:rPr>
                <w:rFonts w:ascii="ＭＳ ゴシック" w:eastAsia="ＭＳ ゴシック" w:hAnsi="ＭＳ ゴシック"/>
                <w:sz w:val="22"/>
              </w:rPr>
            </w:pPr>
          </w:p>
          <w:p w:rsidR="008B0E04" w:rsidRDefault="008B0E04">
            <w:pPr>
              <w:ind w:left="220" w:hangingChars="100" w:hanging="220"/>
              <w:rPr>
                <w:rFonts w:ascii="ＭＳ ゴシック" w:eastAsia="ＭＳ ゴシック" w:hAnsi="ＭＳ ゴシック"/>
                <w:sz w:val="22"/>
              </w:rPr>
            </w:pPr>
          </w:p>
        </w:tc>
      </w:tr>
    </w:tbl>
    <w:p w:rsidR="008B0E04" w:rsidRDefault="008B0E04">
      <w:pPr>
        <w:rPr>
          <w:rFonts w:asciiTheme="minorEastAsia" w:eastAsiaTheme="minorEastAsia" w:hAnsiTheme="minorEastAsia"/>
          <w:sz w:val="24"/>
        </w:rPr>
      </w:pPr>
    </w:p>
    <w:p w:rsidR="008B0E04" w:rsidRPr="002A0982" w:rsidRDefault="00774FCC">
      <w:pPr>
        <w:rPr>
          <w:rFonts w:asciiTheme="minorEastAsia" w:eastAsiaTheme="minorEastAsia" w:hAnsiTheme="minorEastAsia"/>
          <w:b/>
          <w:sz w:val="24"/>
        </w:rPr>
      </w:pPr>
      <w:r>
        <w:rPr>
          <w:rFonts w:asciiTheme="minorEastAsia" w:eastAsiaTheme="minorEastAsia" w:hAnsiTheme="minorEastAsia" w:hint="eastAsia"/>
          <w:b/>
          <w:sz w:val="24"/>
        </w:rPr>
        <w:t>６　緊急時の対応について</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8B0E04">
        <w:trPr>
          <w:trHeight w:val="330"/>
        </w:trPr>
        <w:tc>
          <w:tcPr>
            <w:tcW w:w="9000" w:type="dxa"/>
            <w:tcBorders>
              <w:top w:val="single" w:sz="4" w:space="0" w:color="auto"/>
              <w:bottom w:val="single" w:sz="4" w:space="0" w:color="auto"/>
            </w:tcBorders>
            <w:shd w:val="pct10" w:color="auto" w:fill="auto"/>
          </w:tcPr>
          <w:p w:rsidR="008B0E04" w:rsidRDefault="00870C1E">
            <w:pPr>
              <w:ind w:firstLineChars="100" w:firstLine="22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防犯、防災への対応や事故防止対策に関する考え方や取組</w:t>
            </w:r>
            <w:r w:rsidR="00774FCC">
              <w:rPr>
                <w:rFonts w:ascii="ＭＳ ゴシック" w:eastAsia="ＭＳ ゴシック" w:hAnsi="ＭＳ ゴシック" w:hint="eastAsia"/>
                <w:color w:val="FF0000"/>
                <w:sz w:val="22"/>
              </w:rPr>
              <w:t>について記載すること。また、緊急時の対応体制等についても記載すること。</w:t>
            </w:r>
          </w:p>
        </w:tc>
      </w:tr>
      <w:tr w:rsidR="008B0E04">
        <w:trPr>
          <w:trHeight w:val="1234"/>
        </w:trPr>
        <w:tc>
          <w:tcPr>
            <w:tcW w:w="9000" w:type="dxa"/>
            <w:tcBorders>
              <w:top w:val="single" w:sz="4" w:space="0" w:color="auto"/>
              <w:bottom w:val="single" w:sz="4" w:space="0" w:color="auto"/>
            </w:tcBorders>
          </w:tcPr>
          <w:p w:rsidR="008B0E04" w:rsidRDefault="008B0E04">
            <w:pPr>
              <w:ind w:left="220" w:hangingChars="100" w:hanging="220"/>
              <w:rPr>
                <w:rFonts w:ascii="ＭＳ ゴシック" w:eastAsia="ＭＳ ゴシック" w:hAnsi="ＭＳ ゴシック"/>
                <w:sz w:val="22"/>
              </w:rPr>
            </w:pPr>
          </w:p>
          <w:p w:rsidR="008B0E04" w:rsidRDefault="008B0E04">
            <w:pPr>
              <w:ind w:left="220" w:hangingChars="100" w:hanging="220"/>
              <w:rPr>
                <w:rFonts w:ascii="ＭＳ ゴシック" w:eastAsia="ＭＳ ゴシック" w:hAnsi="ＭＳ ゴシック"/>
                <w:sz w:val="22"/>
              </w:rPr>
            </w:pPr>
          </w:p>
          <w:p w:rsidR="008B0E04" w:rsidRDefault="008B0E04">
            <w:pPr>
              <w:ind w:left="220" w:hangingChars="100" w:hanging="220"/>
              <w:rPr>
                <w:rFonts w:ascii="ＭＳ ゴシック" w:eastAsia="ＭＳ ゴシック" w:hAnsi="ＭＳ ゴシック"/>
                <w:sz w:val="22"/>
              </w:rPr>
            </w:pPr>
          </w:p>
        </w:tc>
      </w:tr>
    </w:tbl>
    <w:p w:rsidR="008B0E04" w:rsidRDefault="00774FCC" w:rsidP="00252F3F">
      <w:pPr>
        <w:spacing w:line="20" w:lineRule="exact"/>
        <w:rPr>
          <w:rFonts w:asciiTheme="minorEastAsia" w:eastAsiaTheme="minorEastAsia" w:hAnsiTheme="minorEastAsia"/>
          <w:sz w:val="24"/>
        </w:rPr>
      </w:pPr>
      <w:r>
        <w:rPr>
          <w:rFonts w:hint="eastAsia"/>
        </w:rPr>
        <w:br w:type="page"/>
      </w:r>
    </w:p>
    <w:p w:rsidR="008B0E04" w:rsidRDefault="00774FCC">
      <w:pPr>
        <w:rPr>
          <w:rFonts w:asciiTheme="minorEastAsia" w:eastAsiaTheme="minorEastAsia" w:hAnsiTheme="minorEastAsia"/>
          <w:b/>
          <w:sz w:val="24"/>
        </w:rPr>
      </w:pPr>
      <w:r>
        <w:rPr>
          <w:rFonts w:asciiTheme="minorEastAsia" w:eastAsiaTheme="minorEastAsia" w:hAnsiTheme="minorEastAsia" w:hint="eastAsia"/>
          <w:b/>
          <w:sz w:val="24"/>
        </w:rPr>
        <w:t>７　団体の理念について</w:t>
      </w:r>
    </w:p>
    <w:p w:rsidR="008B0E04" w:rsidRDefault="00774FCC">
      <w:pPr>
        <w:rPr>
          <w:rFonts w:asciiTheme="minorEastAsia" w:eastAsiaTheme="minorEastAsia" w:hAnsiTheme="minorEastAsia"/>
          <w:sz w:val="24"/>
        </w:rPr>
      </w:pPr>
      <w:r>
        <w:rPr>
          <w:rFonts w:asciiTheme="minorEastAsia" w:eastAsiaTheme="minorEastAsia" w:hAnsiTheme="minorEastAsia" w:hint="eastAsia"/>
          <w:sz w:val="24"/>
        </w:rPr>
        <w:t>①団体の経営方針</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8B0E04">
        <w:trPr>
          <w:trHeight w:val="330"/>
        </w:trPr>
        <w:tc>
          <w:tcPr>
            <w:tcW w:w="9000" w:type="dxa"/>
            <w:tcBorders>
              <w:top w:val="single" w:sz="4" w:space="0" w:color="auto"/>
              <w:bottom w:val="single" w:sz="4" w:space="0" w:color="auto"/>
            </w:tcBorders>
            <w:shd w:val="pct10" w:color="auto" w:fill="auto"/>
          </w:tcPr>
          <w:p w:rsidR="008B0E04" w:rsidRDefault="002A0982" w:rsidP="002A0982">
            <w:pPr>
              <w:ind w:firstLineChars="100" w:firstLine="22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指定管理者</w:t>
            </w:r>
            <w:r>
              <w:rPr>
                <w:rFonts w:ascii="ＭＳ ゴシック" w:eastAsia="ＭＳ ゴシック" w:hAnsi="ＭＳ ゴシック"/>
                <w:color w:val="FF0000"/>
                <w:sz w:val="22"/>
              </w:rPr>
              <w:t>として施設の管理及び事業を実施する上での基本的な考え方</w:t>
            </w:r>
            <w:r>
              <w:rPr>
                <w:rFonts w:ascii="ＭＳ ゴシック" w:eastAsia="ＭＳ ゴシック" w:hAnsi="ＭＳ ゴシック" w:hint="eastAsia"/>
                <w:color w:val="FF0000"/>
                <w:sz w:val="22"/>
              </w:rPr>
              <w:t>を</w:t>
            </w:r>
            <w:r w:rsidR="00774FCC">
              <w:rPr>
                <w:rFonts w:ascii="ＭＳ ゴシック" w:eastAsia="ＭＳ ゴシック" w:hAnsi="ＭＳ ゴシック" w:hint="eastAsia"/>
                <w:color w:val="FF0000"/>
                <w:sz w:val="22"/>
              </w:rPr>
              <w:t>記載すること。</w:t>
            </w:r>
          </w:p>
        </w:tc>
      </w:tr>
      <w:tr w:rsidR="008B0E04">
        <w:trPr>
          <w:trHeight w:val="1234"/>
        </w:trPr>
        <w:tc>
          <w:tcPr>
            <w:tcW w:w="9000" w:type="dxa"/>
            <w:tcBorders>
              <w:top w:val="single" w:sz="4" w:space="0" w:color="auto"/>
              <w:bottom w:val="single" w:sz="4" w:space="0" w:color="auto"/>
            </w:tcBorders>
          </w:tcPr>
          <w:p w:rsidR="008B0E04" w:rsidRDefault="008B0E04">
            <w:pPr>
              <w:ind w:left="220" w:hangingChars="100" w:hanging="220"/>
              <w:rPr>
                <w:rFonts w:ascii="ＭＳ ゴシック" w:eastAsia="ＭＳ ゴシック" w:hAnsi="ＭＳ ゴシック"/>
                <w:sz w:val="22"/>
              </w:rPr>
            </w:pPr>
          </w:p>
          <w:p w:rsidR="008B0E04" w:rsidRDefault="008B0E04">
            <w:pPr>
              <w:ind w:left="220" w:hangingChars="100" w:hanging="220"/>
              <w:rPr>
                <w:rFonts w:ascii="ＭＳ ゴシック" w:eastAsia="ＭＳ ゴシック" w:hAnsi="ＭＳ ゴシック"/>
                <w:sz w:val="22"/>
              </w:rPr>
            </w:pPr>
          </w:p>
          <w:p w:rsidR="008B0E04" w:rsidRDefault="008B0E04">
            <w:pPr>
              <w:ind w:left="220" w:hangingChars="100" w:hanging="220"/>
              <w:rPr>
                <w:rFonts w:ascii="ＭＳ ゴシック" w:eastAsia="ＭＳ ゴシック" w:hAnsi="ＭＳ ゴシック"/>
                <w:sz w:val="22"/>
              </w:rPr>
            </w:pPr>
          </w:p>
        </w:tc>
      </w:tr>
    </w:tbl>
    <w:p w:rsidR="008B0E04" w:rsidRDefault="008B0E04">
      <w:pPr>
        <w:rPr>
          <w:rFonts w:asciiTheme="minorEastAsia" w:eastAsiaTheme="minorEastAsia" w:hAnsiTheme="minorEastAsia"/>
          <w:sz w:val="24"/>
        </w:rPr>
      </w:pPr>
    </w:p>
    <w:p w:rsidR="008B0E04" w:rsidRDefault="00774FCC">
      <w:pPr>
        <w:rPr>
          <w:rFonts w:asciiTheme="minorEastAsia" w:eastAsiaTheme="minorEastAsia" w:hAnsiTheme="minorEastAsia"/>
          <w:sz w:val="24"/>
        </w:rPr>
      </w:pPr>
      <w:r>
        <w:rPr>
          <w:rFonts w:asciiTheme="minorEastAsia" w:eastAsiaTheme="minorEastAsia" w:hAnsiTheme="minorEastAsia" w:hint="eastAsia"/>
          <w:sz w:val="24"/>
        </w:rPr>
        <w:t>②指定管理者の指定を申請した理由</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8B0E04">
        <w:trPr>
          <w:trHeight w:val="330"/>
        </w:trPr>
        <w:tc>
          <w:tcPr>
            <w:tcW w:w="9000" w:type="dxa"/>
            <w:tcBorders>
              <w:top w:val="single" w:sz="4" w:space="0" w:color="auto"/>
              <w:bottom w:val="single" w:sz="4" w:space="0" w:color="auto"/>
            </w:tcBorders>
            <w:shd w:val="pct10" w:color="auto" w:fill="auto"/>
          </w:tcPr>
          <w:p w:rsidR="008B0E04" w:rsidRDefault="00774FCC">
            <w:pPr>
              <w:ind w:firstLineChars="100" w:firstLine="22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指定管理者の指定を申請した理由について記載すること。</w:t>
            </w:r>
          </w:p>
        </w:tc>
      </w:tr>
      <w:tr w:rsidR="008B0E04">
        <w:trPr>
          <w:trHeight w:val="1234"/>
        </w:trPr>
        <w:tc>
          <w:tcPr>
            <w:tcW w:w="9000" w:type="dxa"/>
            <w:tcBorders>
              <w:top w:val="single" w:sz="4" w:space="0" w:color="auto"/>
              <w:bottom w:val="single" w:sz="4" w:space="0" w:color="auto"/>
            </w:tcBorders>
          </w:tcPr>
          <w:p w:rsidR="008B0E04" w:rsidRDefault="008B0E04">
            <w:pPr>
              <w:ind w:left="220" w:hangingChars="100" w:hanging="220"/>
              <w:rPr>
                <w:rFonts w:ascii="ＭＳ ゴシック" w:eastAsia="ＭＳ ゴシック" w:hAnsi="ＭＳ ゴシック"/>
                <w:sz w:val="22"/>
              </w:rPr>
            </w:pPr>
          </w:p>
          <w:p w:rsidR="008B0E04" w:rsidRDefault="008B0E04">
            <w:pPr>
              <w:ind w:left="220" w:hangingChars="100" w:hanging="220"/>
              <w:rPr>
                <w:rFonts w:ascii="ＭＳ ゴシック" w:eastAsia="ＭＳ ゴシック" w:hAnsi="ＭＳ ゴシック"/>
                <w:sz w:val="22"/>
              </w:rPr>
            </w:pPr>
          </w:p>
          <w:p w:rsidR="008B0E04" w:rsidRDefault="008B0E04">
            <w:pPr>
              <w:ind w:left="220" w:hangingChars="100" w:hanging="220"/>
              <w:rPr>
                <w:rFonts w:ascii="ＭＳ ゴシック" w:eastAsia="ＭＳ ゴシック" w:hAnsi="ＭＳ ゴシック"/>
                <w:sz w:val="22"/>
              </w:rPr>
            </w:pPr>
          </w:p>
        </w:tc>
      </w:tr>
    </w:tbl>
    <w:p w:rsidR="008B0E04" w:rsidRDefault="008B0E04">
      <w:pPr>
        <w:rPr>
          <w:rFonts w:asciiTheme="minorEastAsia" w:eastAsiaTheme="minorEastAsia" w:hAnsiTheme="minorEastAsia"/>
          <w:sz w:val="24"/>
        </w:rPr>
      </w:pPr>
    </w:p>
    <w:p w:rsidR="008B0E04" w:rsidRDefault="00774FCC">
      <w:pPr>
        <w:rPr>
          <w:rFonts w:asciiTheme="minorEastAsia" w:eastAsiaTheme="minorEastAsia" w:hAnsiTheme="minorEastAsia"/>
          <w:sz w:val="24"/>
        </w:rPr>
      </w:pPr>
      <w:r>
        <w:rPr>
          <w:rFonts w:asciiTheme="minorEastAsia" w:eastAsiaTheme="minorEastAsia" w:hAnsiTheme="minorEastAsia" w:hint="eastAsia"/>
          <w:sz w:val="24"/>
        </w:rPr>
        <w:t>③施設の現状に対する考え方及び将来展望</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8B0E04">
        <w:trPr>
          <w:trHeight w:val="330"/>
        </w:trPr>
        <w:tc>
          <w:tcPr>
            <w:tcW w:w="9000" w:type="dxa"/>
            <w:tcBorders>
              <w:top w:val="single" w:sz="4" w:space="0" w:color="auto"/>
              <w:bottom w:val="single" w:sz="4" w:space="0" w:color="auto"/>
            </w:tcBorders>
            <w:shd w:val="pct10" w:color="auto" w:fill="auto"/>
          </w:tcPr>
          <w:p w:rsidR="008B0E04" w:rsidRDefault="00774FCC">
            <w:pPr>
              <w:ind w:firstLineChars="100" w:firstLine="22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施設の現状を踏まえ、指定管理者として将来的にどのような施設にしていくか記載すること。</w:t>
            </w:r>
          </w:p>
        </w:tc>
      </w:tr>
      <w:tr w:rsidR="008B0E04">
        <w:trPr>
          <w:trHeight w:val="1234"/>
        </w:trPr>
        <w:tc>
          <w:tcPr>
            <w:tcW w:w="9000" w:type="dxa"/>
            <w:tcBorders>
              <w:top w:val="single" w:sz="4" w:space="0" w:color="auto"/>
              <w:bottom w:val="single" w:sz="4" w:space="0" w:color="auto"/>
            </w:tcBorders>
          </w:tcPr>
          <w:p w:rsidR="008B0E04" w:rsidRDefault="008B0E04">
            <w:pPr>
              <w:ind w:left="220" w:hangingChars="100" w:hanging="220"/>
              <w:rPr>
                <w:rFonts w:ascii="ＭＳ ゴシック" w:eastAsia="ＭＳ ゴシック" w:hAnsi="ＭＳ ゴシック"/>
                <w:sz w:val="22"/>
              </w:rPr>
            </w:pPr>
          </w:p>
          <w:p w:rsidR="008B0E04" w:rsidRDefault="008B0E04">
            <w:pPr>
              <w:ind w:left="220" w:hangingChars="100" w:hanging="220"/>
              <w:rPr>
                <w:rFonts w:ascii="ＭＳ ゴシック" w:eastAsia="ＭＳ ゴシック" w:hAnsi="ＭＳ ゴシック"/>
                <w:sz w:val="22"/>
              </w:rPr>
            </w:pPr>
          </w:p>
          <w:p w:rsidR="008B0E04" w:rsidRDefault="008B0E04">
            <w:pPr>
              <w:ind w:left="220" w:hangingChars="100" w:hanging="220"/>
              <w:rPr>
                <w:rFonts w:ascii="ＭＳ ゴシック" w:eastAsia="ＭＳ ゴシック" w:hAnsi="ＭＳ ゴシック"/>
                <w:sz w:val="22"/>
              </w:rPr>
            </w:pPr>
          </w:p>
        </w:tc>
      </w:tr>
    </w:tbl>
    <w:p w:rsidR="008B0E04" w:rsidRDefault="008B0E04">
      <w:pPr>
        <w:rPr>
          <w:rFonts w:asciiTheme="minorEastAsia" w:eastAsiaTheme="minorEastAsia" w:hAnsiTheme="minorEastAsia"/>
          <w:sz w:val="24"/>
        </w:rPr>
      </w:pPr>
    </w:p>
    <w:p w:rsidR="008B0E04" w:rsidRDefault="00774FCC">
      <w:pPr>
        <w:rPr>
          <w:rFonts w:asciiTheme="minorEastAsia" w:eastAsiaTheme="minorEastAsia" w:hAnsiTheme="minorEastAsia"/>
          <w:sz w:val="24"/>
        </w:rPr>
      </w:pPr>
      <w:r>
        <w:rPr>
          <w:rFonts w:hint="eastAsia"/>
        </w:rPr>
        <w:br w:type="page"/>
      </w:r>
    </w:p>
    <w:p w:rsidR="008B0E04" w:rsidRDefault="00774FCC">
      <w:pPr>
        <w:rPr>
          <w:rFonts w:asciiTheme="minorEastAsia" w:eastAsiaTheme="minorEastAsia" w:hAnsiTheme="minorEastAsia"/>
          <w:b/>
          <w:sz w:val="24"/>
        </w:rPr>
      </w:pPr>
      <w:r>
        <w:rPr>
          <w:rFonts w:asciiTheme="minorEastAsia" w:eastAsiaTheme="minorEastAsia" w:hAnsiTheme="minorEastAsia" w:hint="eastAsia"/>
          <w:b/>
          <w:sz w:val="24"/>
        </w:rPr>
        <w:t>８　その他　特記すべき事項</w:t>
      </w:r>
    </w:p>
    <w:p w:rsidR="008B0E04" w:rsidRDefault="00774FCC">
      <w:pPr>
        <w:rPr>
          <w:rFonts w:asciiTheme="minorEastAsia" w:eastAsiaTheme="minorEastAsia" w:hAnsiTheme="minorEastAsia"/>
          <w:sz w:val="24"/>
        </w:rPr>
      </w:pPr>
      <w:r>
        <w:rPr>
          <w:rFonts w:asciiTheme="minorEastAsia" w:eastAsiaTheme="minorEastAsia" w:hAnsiTheme="minorEastAsia" w:hint="eastAsia"/>
          <w:sz w:val="24"/>
        </w:rPr>
        <w:t>①住民の平等な利用の確保</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8B0E04">
        <w:trPr>
          <w:trHeight w:val="330"/>
        </w:trPr>
        <w:tc>
          <w:tcPr>
            <w:tcW w:w="9000" w:type="dxa"/>
            <w:tcBorders>
              <w:top w:val="single" w:sz="4" w:space="0" w:color="auto"/>
              <w:bottom w:val="single" w:sz="4" w:space="0" w:color="auto"/>
            </w:tcBorders>
            <w:shd w:val="pct10" w:color="auto" w:fill="auto"/>
          </w:tcPr>
          <w:p w:rsidR="008B0E04" w:rsidRDefault="002A0982">
            <w:pPr>
              <w:ind w:firstLineChars="100" w:firstLine="22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利用者の</w:t>
            </w:r>
            <w:r>
              <w:rPr>
                <w:rFonts w:ascii="ＭＳ ゴシック" w:eastAsia="ＭＳ ゴシック" w:hAnsi="ＭＳ ゴシック"/>
                <w:color w:val="FF0000"/>
                <w:sz w:val="22"/>
              </w:rPr>
              <w:t>公平・</w:t>
            </w:r>
            <w:r>
              <w:rPr>
                <w:rFonts w:ascii="ＭＳ ゴシック" w:eastAsia="ＭＳ ゴシック" w:hAnsi="ＭＳ ゴシック" w:hint="eastAsia"/>
                <w:color w:val="FF0000"/>
                <w:sz w:val="22"/>
              </w:rPr>
              <w:t>平等</w:t>
            </w:r>
            <w:r>
              <w:rPr>
                <w:rFonts w:ascii="ＭＳ ゴシック" w:eastAsia="ＭＳ ゴシック" w:hAnsi="ＭＳ ゴシック"/>
                <w:color w:val="FF0000"/>
                <w:sz w:val="22"/>
              </w:rPr>
              <w:t>な利用の確保についての方針と取組について記載すること。</w:t>
            </w:r>
          </w:p>
        </w:tc>
      </w:tr>
      <w:tr w:rsidR="008B0E04">
        <w:trPr>
          <w:trHeight w:val="830"/>
        </w:trPr>
        <w:tc>
          <w:tcPr>
            <w:tcW w:w="9000" w:type="dxa"/>
            <w:tcBorders>
              <w:top w:val="single" w:sz="4" w:space="0" w:color="auto"/>
              <w:bottom w:val="single" w:sz="4" w:space="0" w:color="auto"/>
            </w:tcBorders>
          </w:tcPr>
          <w:p w:rsidR="008B0E04" w:rsidRPr="002A0982" w:rsidRDefault="008B0E04">
            <w:pPr>
              <w:ind w:left="220" w:hangingChars="100" w:hanging="220"/>
              <w:rPr>
                <w:rFonts w:ascii="ＭＳ ゴシック" w:eastAsia="ＭＳ ゴシック" w:hAnsi="ＭＳ ゴシック"/>
                <w:sz w:val="22"/>
              </w:rPr>
            </w:pPr>
          </w:p>
          <w:p w:rsidR="008B0E04" w:rsidRDefault="008B0E04">
            <w:pPr>
              <w:rPr>
                <w:rFonts w:ascii="ＭＳ ゴシック" w:eastAsia="ＭＳ ゴシック" w:hAnsi="ＭＳ ゴシック"/>
                <w:sz w:val="22"/>
              </w:rPr>
            </w:pPr>
          </w:p>
        </w:tc>
      </w:tr>
    </w:tbl>
    <w:p w:rsidR="008B0E04" w:rsidRDefault="008B0E04">
      <w:pPr>
        <w:rPr>
          <w:rFonts w:asciiTheme="minorEastAsia" w:eastAsiaTheme="minorEastAsia" w:hAnsiTheme="minorEastAsia"/>
          <w:sz w:val="24"/>
        </w:rPr>
      </w:pPr>
    </w:p>
    <w:p w:rsidR="008B0E04" w:rsidRDefault="00774FCC">
      <w:pPr>
        <w:rPr>
          <w:rFonts w:asciiTheme="minorEastAsia" w:eastAsiaTheme="minorEastAsia" w:hAnsiTheme="minorEastAsia"/>
          <w:sz w:val="24"/>
        </w:rPr>
      </w:pPr>
      <w:r>
        <w:rPr>
          <w:rFonts w:asciiTheme="minorEastAsia" w:eastAsiaTheme="minorEastAsia" w:hAnsiTheme="minorEastAsia" w:hint="eastAsia"/>
          <w:sz w:val="24"/>
        </w:rPr>
        <w:t>②特別な支援が必要な児童の利用</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8B0E04">
        <w:trPr>
          <w:trHeight w:val="330"/>
        </w:trPr>
        <w:tc>
          <w:tcPr>
            <w:tcW w:w="9000" w:type="dxa"/>
            <w:tcBorders>
              <w:top w:val="single" w:sz="4" w:space="0" w:color="auto"/>
              <w:bottom w:val="single" w:sz="4" w:space="0" w:color="auto"/>
            </w:tcBorders>
            <w:shd w:val="pct10" w:color="auto" w:fill="auto"/>
          </w:tcPr>
          <w:p w:rsidR="008B0E04" w:rsidRDefault="00870C1E" w:rsidP="00D63086">
            <w:pPr>
              <w:ind w:firstLineChars="100" w:firstLine="22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特別な支援が必要な児童の利用に対する考え方や取組</w:t>
            </w:r>
            <w:r w:rsidR="00774FCC">
              <w:rPr>
                <w:rFonts w:ascii="ＭＳ ゴシック" w:eastAsia="ＭＳ ゴシック" w:hAnsi="ＭＳ ゴシック" w:hint="eastAsia"/>
                <w:color w:val="FF0000"/>
                <w:sz w:val="22"/>
              </w:rPr>
              <w:t>を記載すること。</w:t>
            </w:r>
            <w:r w:rsidR="00D63086" w:rsidRPr="00D63086">
              <w:rPr>
                <w:rFonts w:ascii="ＭＳ ゴシック" w:eastAsia="ＭＳ ゴシック" w:hAnsi="ＭＳ ゴシック" w:hint="eastAsia"/>
                <w:color w:val="FF0000"/>
                <w:sz w:val="22"/>
              </w:rPr>
              <w:t>また、</w:t>
            </w:r>
            <w:r w:rsidR="00D63086">
              <w:rPr>
                <w:rFonts w:ascii="ＭＳ ゴシック" w:eastAsia="ＭＳ ゴシック" w:hAnsi="ＭＳ ゴシック" w:hint="eastAsia"/>
                <w:color w:val="FF0000"/>
                <w:sz w:val="22"/>
              </w:rPr>
              <w:t>特別な</w:t>
            </w:r>
            <w:r w:rsidR="00D63086">
              <w:rPr>
                <w:rFonts w:ascii="ＭＳ ゴシック" w:eastAsia="ＭＳ ゴシック" w:hAnsi="ＭＳ ゴシック"/>
                <w:color w:val="FF0000"/>
                <w:sz w:val="22"/>
              </w:rPr>
              <w:t>支援が必要な児童に係る提案書（</w:t>
            </w:r>
            <w:r w:rsidR="00D63086">
              <w:rPr>
                <w:rFonts w:ascii="ＭＳ ゴシック" w:eastAsia="ＭＳ ゴシック" w:hAnsi="ＭＳ ゴシック" w:hint="eastAsia"/>
                <w:color w:val="FF0000"/>
                <w:sz w:val="22"/>
              </w:rPr>
              <w:t>別記</w:t>
            </w:r>
            <w:r w:rsidR="008633EA">
              <w:rPr>
                <w:rFonts w:ascii="ＭＳ ゴシック" w:eastAsia="ＭＳ ゴシック" w:hAnsi="ＭＳ ゴシック"/>
                <w:color w:val="FF0000"/>
                <w:sz w:val="22"/>
              </w:rPr>
              <w:t>第２号様式</w:t>
            </w:r>
            <w:r w:rsidR="00D63086">
              <w:rPr>
                <w:rFonts w:ascii="ＭＳ ゴシック" w:eastAsia="ＭＳ ゴシック" w:hAnsi="ＭＳ ゴシック"/>
                <w:color w:val="FF0000"/>
                <w:sz w:val="22"/>
              </w:rPr>
              <w:t>別紙３）</w:t>
            </w:r>
            <w:r w:rsidR="00D63086" w:rsidRPr="00D63086">
              <w:rPr>
                <w:rFonts w:ascii="ＭＳ ゴシック" w:eastAsia="ＭＳ ゴシック" w:hAnsi="ＭＳ ゴシック" w:hint="eastAsia"/>
                <w:color w:val="FF0000"/>
                <w:sz w:val="22"/>
              </w:rPr>
              <w:t>を添付すること。</w:t>
            </w:r>
          </w:p>
        </w:tc>
      </w:tr>
      <w:tr w:rsidR="008B0E04">
        <w:trPr>
          <w:trHeight w:val="830"/>
        </w:trPr>
        <w:tc>
          <w:tcPr>
            <w:tcW w:w="9000" w:type="dxa"/>
            <w:tcBorders>
              <w:top w:val="single" w:sz="4" w:space="0" w:color="auto"/>
              <w:bottom w:val="single" w:sz="4" w:space="0" w:color="auto"/>
            </w:tcBorders>
          </w:tcPr>
          <w:p w:rsidR="008B0E04" w:rsidRDefault="008B0E04">
            <w:pPr>
              <w:ind w:left="220" w:hangingChars="100" w:hanging="220"/>
              <w:rPr>
                <w:rFonts w:ascii="ＭＳ ゴシック" w:eastAsia="ＭＳ ゴシック" w:hAnsi="ＭＳ ゴシック"/>
                <w:sz w:val="22"/>
              </w:rPr>
            </w:pPr>
          </w:p>
          <w:p w:rsidR="008B0E04" w:rsidRDefault="008B0E04">
            <w:pPr>
              <w:rPr>
                <w:rFonts w:ascii="ＭＳ ゴシック" w:eastAsia="ＭＳ ゴシック" w:hAnsi="ＭＳ ゴシック"/>
                <w:sz w:val="22"/>
              </w:rPr>
            </w:pPr>
          </w:p>
        </w:tc>
      </w:tr>
    </w:tbl>
    <w:p w:rsidR="008B0E04" w:rsidRDefault="008B0E04">
      <w:pPr>
        <w:rPr>
          <w:rFonts w:asciiTheme="minorEastAsia" w:eastAsiaTheme="minorEastAsia" w:hAnsiTheme="minorEastAsia"/>
          <w:sz w:val="24"/>
        </w:rPr>
      </w:pPr>
    </w:p>
    <w:p w:rsidR="008B0E04" w:rsidRDefault="00774FCC">
      <w:pPr>
        <w:rPr>
          <w:rFonts w:asciiTheme="minorEastAsia" w:eastAsiaTheme="minorEastAsia" w:hAnsiTheme="minorEastAsia"/>
          <w:sz w:val="24"/>
        </w:rPr>
      </w:pPr>
      <w:r>
        <w:rPr>
          <w:rFonts w:asciiTheme="minorEastAsia" w:eastAsiaTheme="minorEastAsia" w:hAnsiTheme="minorEastAsia" w:hint="eastAsia"/>
          <w:sz w:val="24"/>
        </w:rPr>
        <w:t>③業務の効率化</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8B0E04">
        <w:trPr>
          <w:trHeight w:val="330"/>
        </w:trPr>
        <w:tc>
          <w:tcPr>
            <w:tcW w:w="9000" w:type="dxa"/>
            <w:tcBorders>
              <w:top w:val="single" w:sz="4" w:space="0" w:color="auto"/>
              <w:bottom w:val="single" w:sz="4" w:space="0" w:color="auto"/>
            </w:tcBorders>
            <w:shd w:val="pct10" w:color="auto" w:fill="auto"/>
          </w:tcPr>
          <w:p w:rsidR="008B0E04" w:rsidRDefault="002A0982">
            <w:pPr>
              <w:ind w:firstLineChars="100" w:firstLine="22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業務の</w:t>
            </w:r>
            <w:r>
              <w:rPr>
                <w:rFonts w:ascii="ＭＳ ゴシック" w:eastAsia="ＭＳ ゴシック" w:hAnsi="ＭＳ ゴシック"/>
                <w:color w:val="FF0000"/>
                <w:sz w:val="22"/>
              </w:rPr>
              <w:t>効率化及び経費削減のための取組に関する基本的な考え方を記載すること。</w:t>
            </w:r>
          </w:p>
        </w:tc>
      </w:tr>
      <w:tr w:rsidR="008B0E04">
        <w:trPr>
          <w:trHeight w:val="1234"/>
        </w:trPr>
        <w:tc>
          <w:tcPr>
            <w:tcW w:w="9000" w:type="dxa"/>
            <w:tcBorders>
              <w:top w:val="single" w:sz="4" w:space="0" w:color="auto"/>
              <w:bottom w:val="single" w:sz="4" w:space="0" w:color="auto"/>
            </w:tcBorders>
          </w:tcPr>
          <w:p w:rsidR="008B0E04" w:rsidRPr="002A0982" w:rsidRDefault="008B0E04">
            <w:pPr>
              <w:ind w:left="220" w:hangingChars="100" w:hanging="220"/>
              <w:rPr>
                <w:rFonts w:ascii="ＭＳ ゴシック" w:eastAsia="ＭＳ ゴシック" w:hAnsi="ＭＳ ゴシック"/>
                <w:sz w:val="22"/>
              </w:rPr>
            </w:pPr>
          </w:p>
          <w:p w:rsidR="008B0E04" w:rsidRDefault="008B0E04">
            <w:pPr>
              <w:ind w:left="220" w:hangingChars="100" w:hanging="220"/>
              <w:rPr>
                <w:rFonts w:ascii="ＭＳ ゴシック" w:eastAsia="ＭＳ ゴシック" w:hAnsi="ＭＳ ゴシック"/>
                <w:sz w:val="22"/>
              </w:rPr>
            </w:pPr>
          </w:p>
          <w:p w:rsidR="008B0E04" w:rsidRDefault="008B0E04">
            <w:pPr>
              <w:ind w:left="220" w:hangingChars="100" w:hanging="220"/>
              <w:rPr>
                <w:rFonts w:ascii="ＭＳ ゴシック" w:eastAsia="ＭＳ ゴシック" w:hAnsi="ＭＳ ゴシック"/>
                <w:sz w:val="22"/>
              </w:rPr>
            </w:pPr>
          </w:p>
        </w:tc>
      </w:tr>
    </w:tbl>
    <w:p w:rsidR="008B0E04" w:rsidRDefault="008B0E04">
      <w:pPr>
        <w:rPr>
          <w:rFonts w:asciiTheme="minorEastAsia" w:eastAsiaTheme="minorEastAsia" w:hAnsiTheme="minorEastAsia"/>
          <w:sz w:val="24"/>
        </w:rPr>
      </w:pPr>
    </w:p>
    <w:p w:rsidR="008B0E04" w:rsidRDefault="00774FCC">
      <w:pPr>
        <w:rPr>
          <w:rFonts w:asciiTheme="minorEastAsia" w:eastAsiaTheme="minorEastAsia" w:hAnsiTheme="minorEastAsia"/>
          <w:sz w:val="24"/>
        </w:rPr>
      </w:pPr>
      <w:r>
        <w:rPr>
          <w:rFonts w:asciiTheme="minorEastAsia" w:eastAsiaTheme="minorEastAsia" w:hAnsiTheme="minorEastAsia" w:hint="eastAsia"/>
          <w:sz w:val="24"/>
        </w:rPr>
        <w:t>④子ども・保護者の視点に立った配慮や工夫</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8B0E04">
        <w:trPr>
          <w:trHeight w:val="330"/>
        </w:trPr>
        <w:tc>
          <w:tcPr>
            <w:tcW w:w="9000" w:type="dxa"/>
            <w:tcBorders>
              <w:top w:val="single" w:sz="4" w:space="0" w:color="auto"/>
              <w:bottom w:val="single" w:sz="4" w:space="0" w:color="auto"/>
            </w:tcBorders>
            <w:shd w:val="pct10" w:color="auto" w:fill="auto"/>
          </w:tcPr>
          <w:p w:rsidR="008B0E04" w:rsidRDefault="00870C1E">
            <w:pPr>
              <w:ind w:firstLineChars="100" w:firstLine="22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子ども・保護者の視点に立った配慮や工夫について、考え方や取組</w:t>
            </w:r>
            <w:r w:rsidR="00774FCC">
              <w:rPr>
                <w:rFonts w:ascii="ＭＳ ゴシック" w:eastAsia="ＭＳ ゴシック" w:hAnsi="ＭＳ ゴシック" w:hint="eastAsia"/>
                <w:color w:val="FF0000"/>
                <w:sz w:val="22"/>
              </w:rPr>
              <w:t>を記載すること。</w:t>
            </w:r>
          </w:p>
        </w:tc>
      </w:tr>
      <w:tr w:rsidR="008B0E04">
        <w:trPr>
          <w:trHeight w:val="830"/>
        </w:trPr>
        <w:tc>
          <w:tcPr>
            <w:tcW w:w="9000" w:type="dxa"/>
            <w:tcBorders>
              <w:top w:val="single" w:sz="4" w:space="0" w:color="auto"/>
              <w:bottom w:val="single" w:sz="4" w:space="0" w:color="auto"/>
            </w:tcBorders>
          </w:tcPr>
          <w:p w:rsidR="008B0E04" w:rsidRDefault="008B0E04">
            <w:pPr>
              <w:ind w:left="220" w:hangingChars="100" w:hanging="220"/>
              <w:rPr>
                <w:rFonts w:ascii="ＭＳ ゴシック" w:eastAsia="ＭＳ ゴシック" w:hAnsi="ＭＳ ゴシック"/>
                <w:sz w:val="22"/>
              </w:rPr>
            </w:pPr>
          </w:p>
          <w:p w:rsidR="008B0E04" w:rsidRDefault="008B0E04">
            <w:pPr>
              <w:rPr>
                <w:rFonts w:ascii="ＭＳ ゴシック" w:eastAsia="ＭＳ ゴシック" w:hAnsi="ＭＳ ゴシック"/>
                <w:sz w:val="22"/>
              </w:rPr>
            </w:pPr>
          </w:p>
        </w:tc>
      </w:tr>
    </w:tbl>
    <w:p w:rsidR="008B0E04" w:rsidRDefault="008B0E04">
      <w:pPr>
        <w:rPr>
          <w:rFonts w:asciiTheme="minorEastAsia" w:eastAsiaTheme="minorEastAsia" w:hAnsiTheme="minorEastAsia"/>
          <w:sz w:val="24"/>
        </w:rPr>
      </w:pPr>
    </w:p>
    <w:p w:rsidR="008B0E04" w:rsidRDefault="00774FCC">
      <w:pPr>
        <w:rPr>
          <w:rFonts w:asciiTheme="minorEastAsia" w:eastAsiaTheme="minorEastAsia" w:hAnsiTheme="minorEastAsia"/>
          <w:sz w:val="24"/>
        </w:rPr>
      </w:pPr>
      <w:r>
        <w:rPr>
          <w:rFonts w:asciiTheme="minorEastAsia" w:eastAsiaTheme="minorEastAsia" w:hAnsiTheme="minorEastAsia" w:hint="eastAsia"/>
          <w:sz w:val="24"/>
        </w:rPr>
        <w:t>⑤</w:t>
      </w:r>
      <w:r w:rsidR="002A0982">
        <w:rPr>
          <w:rFonts w:asciiTheme="minorEastAsia" w:eastAsiaTheme="minorEastAsia" w:hAnsiTheme="minorEastAsia" w:hint="eastAsia"/>
          <w:sz w:val="24"/>
        </w:rPr>
        <w:t>地域貢献に</w:t>
      </w:r>
      <w:r w:rsidR="002A0982">
        <w:rPr>
          <w:rFonts w:asciiTheme="minorEastAsia" w:eastAsiaTheme="minorEastAsia" w:hAnsiTheme="minorEastAsia"/>
          <w:sz w:val="24"/>
        </w:rPr>
        <w:t>関する方策</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8B0E04">
        <w:trPr>
          <w:trHeight w:val="330"/>
        </w:trPr>
        <w:tc>
          <w:tcPr>
            <w:tcW w:w="9000" w:type="dxa"/>
            <w:tcBorders>
              <w:top w:val="single" w:sz="4" w:space="0" w:color="auto"/>
              <w:bottom w:val="single" w:sz="4" w:space="0" w:color="auto"/>
            </w:tcBorders>
            <w:shd w:val="pct10" w:color="auto" w:fill="auto"/>
          </w:tcPr>
          <w:p w:rsidR="008B0E04" w:rsidRDefault="002A0982">
            <w:pPr>
              <w:ind w:firstLineChars="100" w:firstLine="22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市内経済の</w:t>
            </w:r>
            <w:r>
              <w:rPr>
                <w:rFonts w:ascii="ＭＳ ゴシック" w:eastAsia="ＭＳ ゴシック" w:hAnsi="ＭＳ ゴシック"/>
                <w:color w:val="FF0000"/>
                <w:sz w:val="22"/>
              </w:rPr>
              <w:t>活性化等のため、物品調達や雇用などに関しての考え方や取組を記載すること。</w:t>
            </w:r>
          </w:p>
        </w:tc>
      </w:tr>
      <w:tr w:rsidR="008B0E04">
        <w:trPr>
          <w:trHeight w:val="830"/>
        </w:trPr>
        <w:tc>
          <w:tcPr>
            <w:tcW w:w="9000" w:type="dxa"/>
            <w:tcBorders>
              <w:top w:val="single" w:sz="4" w:space="0" w:color="auto"/>
              <w:bottom w:val="single" w:sz="4" w:space="0" w:color="auto"/>
            </w:tcBorders>
          </w:tcPr>
          <w:p w:rsidR="008B0E04" w:rsidRDefault="008B0E04">
            <w:pPr>
              <w:ind w:left="220" w:hangingChars="100" w:hanging="220"/>
              <w:rPr>
                <w:rFonts w:ascii="ＭＳ ゴシック" w:eastAsia="ＭＳ ゴシック" w:hAnsi="ＭＳ ゴシック"/>
                <w:sz w:val="22"/>
              </w:rPr>
            </w:pPr>
          </w:p>
          <w:p w:rsidR="008B0E04" w:rsidRDefault="008B0E04">
            <w:pPr>
              <w:rPr>
                <w:rFonts w:ascii="ＭＳ ゴシック" w:eastAsia="ＭＳ ゴシック" w:hAnsi="ＭＳ ゴシック"/>
                <w:sz w:val="22"/>
              </w:rPr>
            </w:pPr>
          </w:p>
        </w:tc>
      </w:tr>
    </w:tbl>
    <w:p w:rsidR="008B0E04" w:rsidRDefault="008B0E04">
      <w:pPr>
        <w:rPr>
          <w:rFonts w:asciiTheme="minorEastAsia" w:eastAsiaTheme="minorEastAsia" w:hAnsiTheme="minorEastAsia"/>
          <w:sz w:val="24"/>
        </w:rPr>
      </w:pPr>
    </w:p>
    <w:sectPr w:rsidR="008B0E04">
      <w:footerReference w:type="default" r:id="rId7"/>
      <w:pgSz w:w="11906" w:h="16838"/>
      <w:pgMar w:top="1418" w:right="1021" w:bottom="851" w:left="1418" w:header="851" w:footer="992" w:gutter="0"/>
      <w:cols w:space="720"/>
      <w:docGrid w:type="linesAndChars" w:linePitch="364" w:charSpace="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DAE" w:rsidRDefault="00774FCC">
      <w:r>
        <w:separator/>
      </w:r>
    </w:p>
  </w:endnote>
  <w:endnote w:type="continuationSeparator" w:id="0">
    <w:p w:rsidR="00642DAE" w:rsidRDefault="0077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fc">
    <w:panose1 w:val="00000000000000000000"/>
    <w:charset w:val="00"/>
    <w:family w:val="roman"/>
    <w:notTrueType/>
    <w:pitch w:val="fixed"/>
    <w:sig w:usb0="00000000" w:usb1="00000000" w:usb2="00000000" w:usb3="00000000" w:csb0="01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E04" w:rsidRDefault="008B0E04">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DAE" w:rsidRDefault="00774FCC">
      <w:r>
        <w:separator/>
      </w:r>
    </w:p>
  </w:footnote>
  <w:footnote w:type="continuationSeparator" w:id="0">
    <w:p w:rsidR="00642DAE" w:rsidRDefault="00774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E04"/>
    <w:rsid w:val="0021731F"/>
    <w:rsid w:val="00234687"/>
    <w:rsid w:val="00252F3F"/>
    <w:rsid w:val="002A0982"/>
    <w:rsid w:val="00642DAE"/>
    <w:rsid w:val="00774FCC"/>
    <w:rsid w:val="008054E1"/>
    <w:rsid w:val="008633EA"/>
    <w:rsid w:val="00870C1E"/>
    <w:rsid w:val="008B0E04"/>
    <w:rsid w:val="00B17238"/>
    <w:rsid w:val="00D6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0581276D-45E1-47A8-A8C3-9DBE81CB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1"/>
    </w:rPr>
  </w:style>
  <w:style w:type="paragraph" w:styleId="1">
    <w:name w:val="heading 1"/>
    <w:basedOn w:val="a"/>
    <w:next w:val="a"/>
    <w:link w:val="10"/>
    <w:qFormat/>
    <w:pPr>
      <w:outlineLvl w:val="0"/>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表題1"/>
    <w:basedOn w:val="a"/>
    <w:pPr>
      <w:widowControl/>
      <w:spacing w:before="100" w:beforeAutospacing="1" w:after="100" w:afterAutospacing="1"/>
      <w:jc w:val="left"/>
    </w:pPr>
    <w:rPr>
      <w:rFonts w:ascii="ＭＳ Ｐゴシック" w:eastAsia="ＭＳ Ｐゴシック" w:hAnsi="ＭＳ Ｐゴシック"/>
      <w:sz w:val="24"/>
    </w:rPr>
  </w:style>
  <w:style w:type="character" w:customStyle="1" w:styleId="cm">
    <w:name w:val="cm"/>
    <w:basedOn w:val="a0"/>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sz w:val="24"/>
    </w:rPr>
  </w:style>
  <w:style w:type="character" w:customStyle="1" w:styleId="num1">
    <w:name w:val="num1"/>
    <w:basedOn w:val="a0"/>
  </w:style>
  <w:style w:type="character" w:customStyle="1" w:styleId="p">
    <w:name w:val="p"/>
    <w:basedOn w:val="a0"/>
  </w:style>
  <w:style w:type="character" w:styleId="a3">
    <w:name w:val="Hyperlink"/>
    <w:basedOn w:val="a0"/>
    <w:rPr>
      <w:color w:val="0000FF"/>
      <w:u w:val="single"/>
    </w:rPr>
  </w:style>
  <w:style w:type="paragraph" w:styleId="a4">
    <w:name w:val="Balloon Text"/>
    <w:basedOn w:val="a"/>
    <w:link w:val="a5"/>
    <w:semiHidden/>
    <w:rPr>
      <w:rFonts w:ascii="Arial" w:eastAsia="ＭＳ ゴシック" w:hAnsi="Arial"/>
      <w:sz w:val="18"/>
    </w:rPr>
  </w:style>
  <w:style w:type="character" w:customStyle="1" w:styleId="a5">
    <w:name w:val="吹き出し (文字)"/>
    <w:basedOn w:val="a0"/>
    <w:link w:val="a4"/>
    <w:rPr>
      <w:rFonts w:ascii="Arial" w:eastAsia="ＭＳ ゴシック" w:hAnsi="Arial"/>
      <w:kern w:val="0"/>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ＭＳ 明朝" w:eastAsia="ＭＳ 明朝" w:hAnsi="ＭＳ 明朝"/>
      <w:kern w:val="0"/>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ＭＳ 明朝" w:eastAsia="ＭＳ 明朝" w:hAnsi="ＭＳ 明朝"/>
      <w:kern w:val="0"/>
    </w:rPr>
  </w:style>
  <w:style w:type="character" w:customStyle="1" w:styleId="10">
    <w:name w:val="見出し 1 (文字)"/>
    <w:basedOn w:val="a0"/>
    <w:link w:val="1"/>
    <w:rPr>
      <w:rFonts w:ascii="ＭＳ ゴシック" w:eastAsia="ＭＳ ゴシック" w:hAnsi="ＭＳ ゴシック"/>
      <w:sz w:val="21"/>
    </w:rPr>
  </w:style>
  <w:style w:type="paragraph" w:styleId="aa">
    <w:name w:val="footnote text"/>
    <w:basedOn w:val="a"/>
    <w:link w:val="ab"/>
    <w:semiHidden/>
    <w:pPr>
      <w:snapToGrid w:val="0"/>
      <w:jc w:val="left"/>
    </w:pPr>
  </w:style>
  <w:style w:type="character" w:customStyle="1" w:styleId="ab">
    <w:name w:val="脚注文字列 (文字)"/>
    <w:basedOn w:val="a0"/>
    <w:link w:val="aa"/>
    <w:rPr>
      <w:rFonts w:ascii="ＭＳ 明朝" w:hAnsi="ＭＳ 明朝"/>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c">
    <w:name w:val="Date"/>
    <w:basedOn w:val="a"/>
    <w:next w:val="a"/>
    <w:link w:val="ad"/>
  </w:style>
  <w:style w:type="character" w:customStyle="1" w:styleId="ad">
    <w:name w:val="日付 (文字)"/>
    <w:basedOn w:val="a0"/>
    <w:link w:val="ac"/>
    <w:rPr>
      <w:rFonts w:ascii="ＭＳ 明朝" w:hAnsi="ＭＳ 明朝"/>
      <w:sz w:val="21"/>
    </w:rPr>
  </w:style>
  <w:style w:type="paragraph" w:styleId="ae">
    <w:name w:val="List Paragraph"/>
    <w:basedOn w:val="a"/>
    <w:qFormat/>
    <w:pPr>
      <w:ind w:leftChars="400" w:left="840"/>
    </w:pPr>
  </w:style>
  <w:style w:type="paragraph" w:styleId="af">
    <w:name w:val="Title"/>
    <w:basedOn w:val="a"/>
    <w:next w:val="a"/>
    <w:link w:val="af0"/>
    <w:qFormat/>
    <w:pPr>
      <w:spacing w:before="240" w:after="120"/>
      <w:jc w:val="center"/>
      <w:outlineLvl w:val="0"/>
    </w:pPr>
    <w:rPr>
      <w:rFonts w:ascii="Arial" w:eastAsia="ＭＳ ゴシック" w:hAnsi="Arial"/>
      <w:kern w:val="2"/>
      <w:sz w:val="32"/>
    </w:rPr>
  </w:style>
  <w:style w:type="character" w:customStyle="1" w:styleId="af0">
    <w:name w:val="表題 (文字)"/>
    <w:basedOn w:val="a0"/>
    <w:link w:val="af"/>
    <w:rPr>
      <w:rFonts w:ascii="Arial" w:eastAsia="ＭＳ ゴシック" w:hAnsi="Arial"/>
      <w:kern w:val="2"/>
      <w:sz w:val="32"/>
    </w:rPr>
  </w:style>
  <w:style w:type="character" w:styleId="af1">
    <w:name w:val="page number"/>
    <w:basedOn w:val="a0"/>
  </w:style>
  <w:style w:type="paragraph" w:styleId="af2">
    <w:name w:val="Note Heading"/>
    <w:basedOn w:val="a"/>
    <w:next w:val="a"/>
    <w:link w:val="af3"/>
    <w:pPr>
      <w:jc w:val="center"/>
    </w:pPr>
  </w:style>
  <w:style w:type="character" w:customStyle="1" w:styleId="af3">
    <w:name w:val="記 (文字)"/>
    <w:basedOn w:val="a0"/>
    <w:link w:val="af2"/>
    <w:rPr>
      <w:rFonts w:ascii="ＭＳ 明朝" w:hAnsi="ＭＳ 明朝"/>
      <w:sz w:val="21"/>
    </w:rPr>
  </w:style>
  <w:style w:type="paragraph" w:styleId="af4">
    <w:name w:val="Closing"/>
    <w:basedOn w:val="a"/>
    <w:link w:val="af5"/>
    <w:pPr>
      <w:jc w:val="right"/>
    </w:pPr>
  </w:style>
  <w:style w:type="character" w:customStyle="1" w:styleId="af5">
    <w:name w:val="結語 (文字)"/>
    <w:basedOn w:val="a0"/>
    <w:link w:val="af4"/>
    <w:rPr>
      <w:rFonts w:ascii="ＭＳ 明朝" w:hAnsi="ＭＳ 明朝"/>
      <w:sz w:val="21"/>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E49A6-8CD4-4B60-90CA-BBBD07BCE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5</Pages>
  <Words>1183</Words>
  <Characters>154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大網白里市</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jun-mishina</dc:creator>
  <cp:lastModifiedBy>OHYACHI SHIHO</cp:lastModifiedBy>
  <cp:revision>138</cp:revision>
  <cp:lastPrinted>2024-06-07T00:13:00Z</cp:lastPrinted>
  <dcterms:created xsi:type="dcterms:W3CDTF">2017-05-10T06:46:00Z</dcterms:created>
  <dcterms:modified xsi:type="dcterms:W3CDTF">2024-06-19T08:47:00Z</dcterms:modified>
</cp:coreProperties>
</file>