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第１号様式（第４条関係）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月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大網白里市長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大網白里市ＳＤＧｓ宣言書</w:t>
      </w:r>
    </w:p>
    <w:p>
      <w:pPr>
        <w:pStyle w:val="0"/>
        <w:tabs>
          <w:tab w:val="left" w:leader="none" w:pos="5460"/>
        </w:tabs>
        <w:autoSpaceDE w:val="0"/>
        <w:autoSpaceDN w:val="0"/>
        <w:adjustRightInd w:val="0"/>
        <w:ind w:left="4410" w:leftChars="210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大網白里市ＳＤＧｓ宣言制度実施要綱第４条の規定により、宣言します。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420"/>
        <w:gridCol w:w="629"/>
        <w:gridCol w:w="1049"/>
        <w:gridCol w:w="1049"/>
        <w:gridCol w:w="1049"/>
        <w:gridCol w:w="1049"/>
        <w:gridCol w:w="1049"/>
      </w:tblGrid>
      <w:tr>
        <w:trPr>
          <w:trHeight w:val="72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事業者（団体）名</w:t>
            </w:r>
          </w:p>
        </w:tc>
        <w:tc>
          <w:tcPr>
            <w:tcW w:w="1049" w:type="dxa"/>
            <w:gridSpan w:val="7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代表者役職・氏名</w:t>
            </w:r>
          </w:p>
        </w:tc>
        <w:tc>
          <w:tcPr>
            <w:tcW w:w="1049" w:type="dxa"/>
            <w:gridSpan w:val="7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1049" w:type="dxa"/>
            <w:gridSpan w:val="7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</w:t>
            </w:r>
          </w:p>
        </w:tc>
        <w:tc>
          <w:tcPr>
            <w:tcW w:w="1049" w:type="dxa"/>
            <w:gridSpan w:val="7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ホームページ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ＵＲＬ</w:t>
            </w:r>
          </w:p>
        </w:tc>
        <w:tc>
          <w:tcPr>
            <w:tcW w:w="1049" w:type="dxa"/>
            <w:gridSpan w:val="7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</w:t>
            </w:r>
          </w:p>
        </w:tc>
        <w:tc>
          <w:tcPr>
            <w:tcW w:w="1049" w:type="dxa"/>
            <w:gridSpan w:val="7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4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事業（活動）内容</w:t>
            </w:r>
          </w:p>
        </w:tc>
        <w:tc>
          <w:tcPr>
            <w:tcW w:w="1049" w:type="dxa"/>
            <w:gridSpan w:val="7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7" w:hRule="atLeast"/>
        </w:trPr>
        <w:tc>
          <w:tcPr>
            <w:tcW w:w="2095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目指す</w:t>
            </w:r>
            <w:r>
              <w:rPr>
                <w:rFonts w:hint="eastAsia" w:ascii="ＭＳ 明朝" w:hAnsi="ＭＳ 明朝" w:eastAsia="ＭＳ 明朝"/>
                <w:sz w:val="22"/>
              </w:rPr>
              <w:t>ＳＤＧｓ</w:t>
            </w:r>
            <w:r>
              <w:rPr>
                <w:rFonts w:hint="eastAsia" w:ascii="ＭＳ 明朝" w:hAnsi="ＭＳ 明朝" w:eastAsia="ＭＳ 明朝"/>
              </w:rPr>
              <w:t>のゴール</w:t>
            </w:r>
          </w:p>
        </w:tc>
        <w:tc>
          <w:tcPr>
            <w:tcW w:w="104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3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6" behindDoc="0" locked="0" layoutInCell="1" hidden="0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7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47625</wp:posOffset>
                  </wp:positionV>
                  <wp:extent cx="612140" cy="612140"/>
                  <wp:effectExtent l="0" t="0" r="0" b="0"/>
                  <wp:wrapNone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  <w:bookmarkStart w:id="0" w:name="_GoBack"/>
                <w:bookmarkEnd w:id="0"/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</w:tr>
      <w:tr>
        <w:trPr>
          <w:trHeight w:val="1077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8" behindDoc="0" locked="0" layoutInCell="1" hidden="0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9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0" behindDoc="0" locked="0" layoutInCell="1" hidden="0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1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2" behindDoc="0" locked="0" layoutInCell="1" hidden="0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3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41275</wp:posOffset>
                  </wp:positionV>
                  <wp:extent cx="612140" cy="612140"/>
                  <wp:effectExtent l="0" t="0" r="0" b="0"/>
                  <wp:wrapNone/>
                  <wp:docPr id="103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</w:tr>
      <w:tr>
        <w:trPr>
          <w:trHeight w:val="1077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4" behindDoc="0" locked="0" layoutInCell="1" hidden="0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3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5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6" behindDoc="0" locked="0" layoutInCell="1" hidden="0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4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7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4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8" behindDoc="0" locked="0" layoutInCell="1" hidden="0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23495</wp:posOffset>
                  </wp:positionV>
                  <wp:extent cx="612140" cy="612140"/>
                  <wp:effectExtent l="0" t="0" r="0" b="0"/>
                  <wp:wrapNone/>
                  <wp:docPr id="104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19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137795</wp:posOffset>
                  </wp:positionV>
                  <wp:extent cx="612140" cy="612140"/>
                  <wp:effectExtent l="0" t="0" r="0" b="0"/>
                  <wp:wrapNone/>
                  <wp:docPr id="104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tcW w:w="2095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04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6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ＳＤＧｓ</w:t>
            </w:r>
            <w:r>
              <w:rPr>
                <w:rFonts w:hint="eastAsia" w:ascii="ＭＳ 明朝" w:hAnsi="ＭＳ 明朝" w:eastAsia="ＭＳ 明朝"/>
              </w:rPr>
              <w:t>宣言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（ＳＤＧｓ</w:t>
            </w:r>
            <w:r>
              <w:rPr>
                <w:rFonts w:hint="eastAsia" w:ascii="ＭＳ 明朝" w:hAnsi="ＭＳ 明朝" w:eastAsia="ＭＳ 明朝"/>
              </w:rPr>
              <w:t>達成のための取り組み内容）</w:t>
            </w:r>
          </w:p>
        </w:tc>
        <w:tc>
          <w:tcPr>
            <w:tcW w:w="1049" w:type="dxa"/>
            <w:gridSpan w:val="7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9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ＰＲ等</w:t>
            </w:r>
          </w:p>
        </w:tc>
        <w:tc>
          <w:tcPr>
            <w:tcW w:w="1049" w:type="dxa"/>
            <w:gridSpan w:val="7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580" w:hRule="atLeast"/>
        </w:trPr>
        <w:tc>
          <w:tcPr>
            <w:tcW w:w="209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同意事項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ind w:left="0" w:leftChars="-50" w:right="0" w:rightChars="-51" w:firstLineChars="0"/>
                  <w:jc w:val="center"/>
                  <w:rPr>
                    <w:rFonts w:hint="default"/>
                  </w:rPr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  <w:sdt>
            <w:sdtPr>
              <w:rPr>
                <w:rFonts w:hint="eastAsia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</w:rPr>
            </w:sdtEndPr>
            <w:sdtContent>
              <w:p>
                <w:pPr>
                  <w:pStyle w:val="0"/>
                  <w:ind w:left="0" w:leftChars="-50" w:right="0" w:rightChars="-51" w:firstLineChars="0"/>
                  <w:jc w:val="center"/>
                  <w:rPr>
                    <w:rFonts w:hint="default"/>
                  </w:rPr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  <w:p>
            <w:pPr>
              <w:pStyle w:val="0"/>
              <w:ind w:left="-105" w:leftChars="-50" w:right="-107" w:rightChars="-51" w:firstLineChars="0"/>
              <w:jc w:val="center"/>
              <w:rPr>
                <w:rFonts w:hint="default"/>
              </w:rPr>
            </w:pPr>
          </w:p>
          <w:p>
            <w:pPr>
              <w:pStyle w:val="0"/>
              <w:ind w:left="-105" w:leftChars="-50" w:right="-107" w:rightChars="-51" w:firstLineChars="0"/>
              <w:jc w:val="center"/>
              <w:rPr>
                <w:rFonts w:hint="default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5874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ＳＤＧｓ宣言の対象者の要件を満たしています。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大網白里市ＨＰに宣言書の内容を掲載することに同意します。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ＳＤＧｓの普及促進に取り組みます。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0</Words>
  <Characters>245</Characters>
  <Application>JUST Note</Application>
  <Lines>134</Lines>
  <Paragraphs>43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企画政策課</cp:lastModifiedBy>
  <dcterms:modified xsi:type="dcterms:W3CDTF">2025-03-25T06:37:40Z</dcterms:modified>
  <cp:revision>1</cp:revision>
</cp:coreProperties>
</file>