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第３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号様式（第５条関係）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大網白里市長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大網白里市ＳＤＧｓ宣言内容変更届出書</w:t>
      </w:r>
    </w:p>
    <w:p>
      <w:pPr>
        <w:pStyle w:val="0"/>
        <w:tabs>
          <w:tab w:val="left" w:leader="none" w:pos="5460"/>
        </w:tabs>
        <w:autoSpaceDE w:val="0"/>
        <w:autoSpaceDN w:val="0"/>
        <w:adjustRightInd w:val="0"/>
        <w:ind w:left="4410" w:leftChars="210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大網白里市ＳＤＧｓ宣言制度実施要綱第５条の規定により、下記のとおり届け出ます。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049"/>
        <w:gridCol w:w="1049"/>
        <w:gridCol w:w="1049"/>
        <w:gridCol w:w="1049"/>
        <w:gridCol w:w="1049"/>
        <w:gridCol w:w="1049"/>
      </w:tblGrid>
      <w:tr>
        <w:trPr>
          <w:trHeight w:val="54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6294" w:type="dxa"/>
            <w:gridSpan w:val="6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変更内容</w:t>
            </w:r>
            <w:r>
              <w:rPr>
                <w:rFonts w:hint="eastAsia" w:ascii="ＭＳ 明朝" w:hAnsi="ＭＳ 明朝" w:eastAsia="ＭＳ 明朝"/>
                <w:sz w:val="21"/>
              </w:rPr>
              <w:t>（変更する項目のみ記入してください。）</w:t>
            </w:r>
          </w:p>
        </w:tc>
      </w:tr>
      <w:tr>
        <w:trPr>
          <w:trHeight w:val="7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事業者（団体）名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代表者役職・氏名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ＵＲＬ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</w:t>
            </w:r>
          </w:p>
        </w:tc>
        <w:tc>
          <w:tcPr>
            <w:tcW w:w="6294" w:type="dxa"/>
            <w:gridSpan w:val="6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事業（活動）内容</w:t>
            </w:r>
          </w:p>
        </w:tc>
        <w:tc>
          <w:tcPr>
            <w:tcW w:w="6294" w:type="dxa"/>
            <w:gridSpan w:val="6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7" w:hRule="atLeast"/>
        </w:trPr>
        <w:tc>
          <w:tcPr>
            <w:tcW w:w="2095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目指す</w:t>
            </w:r>
            <w:r>
              <w:rPr>
                <w:rFonts w:hint="eastAsia" w:ascii="ＭＳ 明朝" w:hAnsi="ＭＳ 明朝" w:eastAsia="ＭＳ 明朝"/>
                <w:sz w:val="22"/>
              </w:rPr>
              <w:t>ＳＤＧｓ</w:t>
            </w:r>
            <w:r>
              <w:rPr>
                <w:rFonts w:hint="eastAsia" w:ascii="ＭＳ 明朝" w:hAnsi="ＭＳ 明朝" w:eastAsia="ＭＳ 明朝"/>
              </w:rPr>
              <w:t>のゴール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</w:tr>
      <w:tr>
        <w:trPr>
          <w:trHeight w:val="1077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8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9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0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1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2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3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>
          <w:trHeight w:val="1077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4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3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6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7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8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9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137795</wp:posOffset>
                  </wp:positionV>
                  <wp:extent cx="612140" cy="612140"/>
                  <wp:effectExtent l="0" t="0" r="0" b="0"/>
                  <wp:wrapNone/>
                  <wp:docPr id="104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6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ＳＤＧｓ</w:t>
            </w:r>
            <w:r>
              <w:rPr>
                <w:rFonts w:hint="eastAsia" w:ascii="ＭＳ 明朝" w:hAnsi="ＭＳ 明朝" w:eastAsia="ＭＳ 明朝"/>
              </w:rPr>
              <w:t>宣言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（ＳＤＧｓ</w:t>
            </w:r>
            <w:r>
              <w:rPr>
                <w:rFonts w:hint="eastAsia" w:ascii="ＭＳ 明朝" w:hAnsi="ＭＳ 明朝" w:eastAsia="ＭＳ 明朝"/>
              </w:rPr>
              <w:t>達成のための取り組み内容）</w:t>
            </w:r>
          </w:p>
        </w:tc>
        <w:tc>
          <w:tcPr>
            <w:tcW w:w="6294" w:type="dxa"/>
            <w:gridSpan w:val="6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9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ＰＲ等</w:t>
            </w:r>
          </w:p>
        </w:tc>
        <w:tc>
          <w:tcPr>
            <w:tcW w:w="6294" w:type="dxa"/>
            <w:gridSpan w:val="6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0</Words>
  <Characters>208</Characters>
  <Application>JUST Note</Application>
  <Lines>147</Lines>
  <Paragraphs>38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企画政策課</cp:lastModifiedBy>
  <dcterms:modified xsi:type="dcterms:W3CDTF">2024-07-29T06:21:21Z</dcterms:modified>
  <cp:revision>0</cp:revision>
</cp:coreProperties>
</file>